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8" w:rsidRDefault="00281507" w:rsidP="00F62A5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(projekt)</w:t>
      </w:r>
    </w:p>
    <w:p w:rsidR="00F62A58" w:rsidRDefault="00F62A58" w:rsidP="00F62A58">
      <w:pPr>
        <w:jc w:val="center"/>
        <w:rPr>
          <w:b/>
          <w:bCs/>
          <w:sz w:val="24"/>
        </w:rPr>
      </w:pPr>
      <w:r w:rsidRPr="00086FC9">
        <w:rPr>
          <w:b/>
          <w:bCs/>
          <w:sz w:val="24"/>
        </w:rPr>
        <w:t>UMOWA Nr</w:t>
      </w:r>
      <w:r>
        <w:rPr>
          <w:b/>
          <w:bCs/>
          <w:sz w:val="24"/>
        </w:rPr>
        <w:t xml:space="preserve"> </w:t>
      </w:r>
      <w:r w:rsidR="00281507">
        <w:rPr>
          <w:b/>
          <w:bCs/>
          <w:sz w:val="24"/>
        </w:rPr>
        <w:t>OK.273…….2014</w:t>
      </w:r>
    </w:p>
    <w:p w:rsidR="00F62A58" w:rsidRDefault="00F62A58" w:rsidP="00F62A58">
      <w:pPr>
        <w:jc w:val="center"/>
        <w:rPr>
          <w:b/>
          <w:bCs/>
          <w:sz w:val="16"/>
          <w:szCs w:val="16"/>
        </w:rPr>
      </w:pPr>
    </w:p>
    <w:p w:rsidR="00F62A58" w:rsidRPr="00497DDD" w:rsidRDefault="00F62A58" w:rsidP="00F62A58">
      <w:pPr>
        <w:jc w:val="center"/>
        <w:rPr>
          <w:b/>
          <w:bCs/>
          <w:sz w:val="16"/>
          <w:szCs w:val="16"/>
        </w:rPr>
      </w:pPr>
    </w:p>
    <w:p w:rsidR="00281507" w:rsidRDefault="00281507" w:rsidP="00F62A58">
      <w:pPr>
        <w:jc w:val="both"/>
        <w:rPr>
          <w:bCs/>
          <w:sz w:val="24"/>
        </w:rPr>
      </w:pPr>
      <w:r w:rsidRPr="00281507">
        <w:rPr>
          <w:bCs/>
          <w:sz w:val="24"/>
        </w:rPr>
        <w:tab/>
      </w:r>
      <w:r w:rsidR="00F62A58" w:rsidRPr="00281507">
        <w:rPr>
          <w:bCs/>
          <w:sz w:val="24"/>
        </w:rPr>
        <w:t>zawarta w dniu .................... 2014 roku w Częstochowie pomiędzy Powiatem Częstochowskim z siedzibą w Częstochowie, reprezentowanym przez</w:t>
      </w:r>
      <w:r>
        <w:rPr>
          <w:bCs/>
          <w:sz w:val="24"/>
        </w:rPr>
        <w:t>:</w:t>
      </w:r>
    </w:p>
    <w:p w:rsidR="00281507" w:rsidRDefault="00281507" w:rsidP="00281507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1……………………………………………………..</w:t>
      </w:r>
    </w:p>
    <w:p w:rsidR="00281507" w:rsidRDefault="00281507" w:rsidP="00281507">
      <w:pPr>
        <w:spacing w:line="360" w:lineRule="auto"/>
        <w:jc w:val="both"/>
        <w:rPr>
          <w:b/>
          <w:bCs/>
          <w:sz w:val="24"/>
        </w:rPr>
      </w:pPr>
      <w:r>
        <w:rPr>
          <w:bCs/>
          <w:sz w:val="24"/>
        </w:rPr>
        <w:t>2……………………………………………………..</w:t>
      </w:r>
      <w:r w:rsidR="00F62A58" w:rsidRPr="00281507">
        <w:rPr>
          <w:bCs/>
          <w:sz w:val="24"/>
        </w:rPr>
        <w:t xml:space="preserve"> </w:t>
      </w:r>
    </w:p>
    <w:p w:rsidR="00F62A58" w:rsidRPr="00281507" w:rsidRDefault="00F62A58" w:rsidP="00281507">
      <w:pPr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>zwanym w treści umowy „Zamawiającym”,</w:t>
      </w:r>
    </w:p>
    <w:p w:rsidR="00281507" w:rsidRDefault="00F62A58" w:rsidP="00F62A58">
      <w:pPr>
        <w:jc w:val="both"/>
        <w:rPr>
          <w:sz w:val="24"/>
        </w:rPr>
      </w:pPr>
      <w:r w:rsidRPr="00270BEC">
        <w:rPr>
          <w:sz w:val="24"/>
        </w:rPr>
        <w:t>a</w:t>
      </w:r>
      <w:r>
        <w:rPr>
          <w:sz w:val="24"/>
        </w:rPr>
        <w:t xml:space="preserve">      </w:t>
      </w:r>
    </w:p>
    <w:p w:rsidR="00F62A58" w:rsidRDefault="00F62A58" w:rsidP="0028150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…………………………………………………………………………………………….. </w:t>
      </w:r>
    </w:p>
    <w:p w:rsidR="00F62A58" w:rsidRDefault="00F62A58" w:rsidP="00F62A58">
      <w:pPr>
        <w:jc w:val="both"/>
        <w:rPr>
          <w:sz w:val="24"/>
        </w:rPr>
      </w:pPr>
      <w:r>
        <w:rPr>
          <w:sz w:val="24"/>
        </w:rPr>
        <w:t>zwanym w treści umowy „Wykonawcą”, następującej treści.</w:t>
      </w:r>
    </w:p>
    <w:p w:rsidR="00F62A58" w:rsidRDefault="00F62A58" w:rsidP="00F62A58">
      <w:pPr>
        <w:pStyle w:val="Tekstpodstawowy"/>
        <w:rPr>
          <w:b/>
          <w:bCs/>
        </w:rPr>
      </w:pPr>
    </w:p>
    <w:p w:rsidR="00F62A58" w:rsidRDefault="00F62A58" w:rsidP="00F62A58">
      <w:pPr>
        <w:tabs>
          <w:tab w:val="left" w:pos="5529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§ 1</w:t>
      </w:r>
    </w:p>
    <w:p w:rsidR="00F62A58" w:rsidRPr="00BA6746" w:rsidRDefault="00F62A58" w:rsidP="00F62A58">
      <w:pPr>
        <w:pStyle w:val="Akapitzlist"/>
        <w:numPr>
          <w:ilvl w:val="0"/>
          <w:numId w:val="1"/>
        </w:numPr>
        <w:tabs>
          <w:tab w:val="left" w:pos="5529"/>
        </w:tabs>
        <w:jc w:val="both"/>
        <w:rPr>
          <w:sz w:val="24"/>
        </w:rPr>
      </w:pPr>
      <w:r w:rsidRPr="00BA6746">
        <w:rPr>
          <w:sz w:val="24"/>
        </w:rPr>
        <w:t xml:space="preserve">Zamawiający zleca, a  Wykonawca przyjmuje  do realizacji w trybie art. </w:t>
      </w:r>
      <w:r w:rsidR="00281507">
        <w:rPr>
          <w:sz w:val="24"/>
        </w:rPr>
        <w:t xml:space="preserve">4 pkt. 8 </w:t>
      </w:r>
      <w:r w:rsidRPr="00BA6746">
        <w:rPr>
          <w:sz w:val="24"/>
        </w:rPr>
        <w:t xml:space="preserve"> ustawy Prawo zamówień publicznych, zlecenie „</w:t>
      </w:r>
      <w:r w:rsidRPr="00BA6746">
        <w:rPr>
          <w:sz w:val="24"/>
          <w:lang w:bidi="pl-PL"/>
        </w:rPr>
        <w:t>Archiwizacja rejestrów pisanych ewidencji gruntów dla gmin</w:t>
      </w:r>
      <w:r>
        <w:rPr>
          <w:sz w:val="24"/>
          <w:lang w:bidi="pl-PL"/>
        </w:rPr>
        <w:t>y</w:t>
      </w:r>
      <w:r w:rsidRPr="00BA6746">
        <w:rPr>
          <w:sz w:val="24"/>
          <w:lang w:bidi="pl-PL"/>
        </w:rPr>
        <w:t xml:space="preserve"> Kłomnice w powiecie częstochowskim</w:t>
      </w:r>
      <w:r w:rsidRPr="00BA6746">
        <w:rPr>
          <w:sz w:val="24"/>
        </w:rPr>
        <w:t>”</w:t>
      </w:r>
      <w:r>
        <w:rPr>
          <w:sz w:val="24"/>
        </w:rPr>
        <w:t xml:space="preserve">, </w:t>
      </w:r>
      <w:r w:rsidRPr="00BA6746">
        <w:rPr>
          <w:sz w:val="24"/>
        </w:rPr>
        <w:t>zgodnie z warunkami technicznymi stanowiącymi załącznik do niniejszej umowy.</w:t>
      </w:r>
    </w:p>
    <w:p w:rsidR="00F62A58" w:rsidRDefault="00F62A58" w:rsidP="00F62A58">
      <w:pPr>
        <w:pStyle w:val="Akapitzlist"/>
        <w:numPr>
          <w:ilvl w:val="0"/>
          <w:numId w:val="1"/>
        </w:num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Ilość jednostek do wykonania wynosi 36 273 sztuki. Za jednostkę przyjmuje się jedną stronę rejestru (zgodnie z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 ust. 1c warunków technicznych).</w:t>
      </w:r>
    </w:p>
    <w:p w:rsidR="00F62A58" w:rsidRPr="003769C7" w:rsidRDefault="00F62A58" w:rsidP="00F62A58">
      <w:pPr>
        <w:pStyle w:val="Akapitzlist"/>
        <w:numPr>
          <w:ilvl w:val="0"/>
          <w:numId w:val="1"/>
        </w:numPr>
        <w:tabs>
          <w:tab w:val="left" w:pos="5529"/>
        </w:tabs>
        <w:jc w:val="both"/>
        <w:rPr>
          <w:sz w:val="24"/>
        </w:rPr>
      </w:pPr>
      <w:r>
        <w:rPr>
          <w:sz w:val="24"/>
        </w:rPr>
        <w:t>Wykonawca będzie skanował i opracowywał tomy rejestrów w kolejności wskazanej przez Zleceniodawcę.</w:t>
      </w:r>
    </w:p>
    <w:p w:rsidR="00F62A58" w:rsidRPr="00284955" w:rsidRDefault="00F62A58" w:rsidP="00F62A58">
      <w:pPr>
        <w:pStyle w:val="Akapitzlist"/>
        <w:numPr>
          <w:ilvl w:val="0"/>
          <w:numId w:val="1"/>
        </w:numPr>
        <w:tabs>
          <w:tab w:val="left" w:pos="5529"/>
        </w:tabs>
        <w:jc w:val="both"/>
        <w:rPr>
          <w:sz w:val="24"/>
        </w:rPr>
      </w:pPr>
      <w:r>
        <w:rPr>
          <w:sz w:val="24"/>
        </w:rPr>
        <w:t>Wykonawca zobowiązuje się do zapewnienia takiej ilości pracowników, aby przedmiot umowy został zrealizowany w terminach w niej określonych.</w:t>
      </w:r>
    </w:p>
    <w:p w:rsidR="00F62A58" w:rsidRDefault="00F62A58" w:rsidP="00F62A58">
      <w:pPr>
        <w:tabs>
          <w:tab w:val="left" w:pos="5529"/>
        </w:tabs>
        <w:jc w:val="both"/>
        <w:rPr>
          <w:sz w:val="24"/>
        </w:rPr>
      </w:pPr>
    </w:p>
    <w:p w:rsidR="00F62A58" w:rsidRDefault="00F62A58" w:rsidP="00F62A58">
      <w:pPr>
        <w:tabs>
          <w:tab w:val="left" w:pos="5529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§ 2</w:t>
      </w:r>
    </w:p>
    <w:p w:rsidR="00F62A58" w:rsidRDefault="00F62A58" w:rsidP="00F62A58">
      <w:pPr>
        <w:pStyle w:val="Akapitzlist"/>
        <w:numPr>
          <w:ilvl w:val="0"/>
          <w:numId w:val="2"/>
        </w:numPr>
        <w:tabs>
          <w:tab w:val="left" w:pos="5529"/>
        </w:tabs>
        <w:jc w:val="both"/>
        <w:rPr>
          <w:sz w:val="24"/>
        </w:rPr>
      </w:pPr>
      <w:r>
        <w:rPr>
          <w:sz w:val="24"/>
        </w:rPr>
        <w:t>Termin wykonania prac określonych w § 1 ustala się na dzień 22</w:t>
      </w:r>
      <w:r w:rsidRPr="00284955">
        <w:rPr>
          <w:sz w:val="24"/>
        </w:rPr>
        <w:t xml:space="preserve"> grudnia 201</w:t>
      </w:r>
      <w:r>
        <w:rPr>
          <w:sz w:val="24"/>
        </w:rPr>
        <w:t>4</w:t>
      </w:r>
      <w:r w:rsidRPr="00284955">
        <w:rPr>
          <w:sz w:val="24"/>
        </w:rPr>
        <w:t xml:space="preserve">r. </w:t>
      </w:r>
    </w:p>
    <w:p w:rsidR="00F62A58" w:rsidRDefault="00F62A58" w:rsidP="00F62A58">
      <w:pPr>
        <w:pStyle w:val="Akapitzlist"/>
        <w:numPr>
          <w:ilvl w:val="0"/>
          <w:numId w:val="2"/>
        </w:numPr>
        <w:tabs>
          <w:tab w:val="left" w:pos="5529"/>
        </w:tabs>
        <w:jc w:val="both"/>
        <w:rPr>
          <w:sz w:val="24"/>
        </w:rPr>
      </w:pPr>
      <w:r w:rsidRPr="00284955">
        <w:rPr>
          <w:sz w:val="24"/>
        </w:rPr>
        <w:t>Zleceniodawca</w:t>
      </w:r>
      <w:r>
        <w:rPr>
          <w:sz w:val="24"/>
        </w:rPr>
        <w:t xml:space="preserve"> przeprowadzi kontrolę wykonania przedmiotu umowy w ciągu 3 dni roboczych liczonych od daty zakończenia prac.</w:t>
      </w:r>
    </w:p>
    <w:p w:rsidR="00F62A58" w:rsidRPr="00531AFC" w:rsidRDefault="00F62A58" w:rsidP="00F62A58">
      <w:pPr>
        <w:pStyle w:val="Akapitzlist"/>
        <w:numPr>
          <w:ilvl w:val="0"/>
          <w:numId w:val="2"/>
        </w:numPr>
        <w:tabs>
          <w:tab w:val="left" w:pos="5529"/>
        </w:tabs>
        <w:jc w:val="both"/>
        <w:rPr>
          <w:sz w:val="24"/>
        </w:rPr>
      </w:pPr>
      <w:r w:rsidRPr="00531AFC">
        <w:rPr>
          <w:sz w:val="24"/>
        </w:rPr>
        <w:t>Termin dokonania protokolarnego odbioru przedmiotu umowy pozbawionego wad ustala się do dnia 2</w:t>
      </w:r>
      <w:r>
        <w:rPr>
          <w:sz w:val="24"/>
        </w:rPr>
        <w:t>9</w:t>
      </w:r>
      <w:bookmarkStart w:id="0" w:name="_GoBack"/>
      <w:bookmarkEnd w:id="0"/>
      <w:r w:rsidRPr="00531AFC">
        <w:rPr>
          <w:sz w:val="24"/>
        </w:rPr>
        <w:t xml:space="preserve"> grudnia 201</w:t>
      </w:r>
      <w:r>
        <w:rPr>
          <w:sz w:val="24"/>
        </w:rPr>
        <w:t>4</w:t>
      </w:r>
      <w:r w:rsidRPr="00531AFC">
        <w:rPr>
          <w:sz w:val="24"/>
        </w:rPr>
        <w:t>r</w:t>
      </w:r>
      <w:r>
        <w:rPr>
          <w:sz w:val="24"/>
        </w:rPr>
        <w:t>.</w:t>
      </w:r>
    </w:p>
    <w:p w:rsidR="00F62A58" w:rsidRPr="006C00DE" w:rsidRDefault="00F62A58" w:rsidP="00F62A58">
      <w:pPr>
        <w:tabs>
          <w:tab w:val="left" w:pos="5529"/>
        </w:tabs>
        <w:jc w:val="center"/>
        <w:rPr>
          <w:b/>
          <w:bCs/>
          <w:sz w:val="24"/>
        </w:rPr>
      </w:pPr>
      <w:r w:rsidRPr="006C00DE">
        <w:rPr>
          <w:b/>
          <w:bCs/>
          <w:sz w:val="24"/>
        </w:rPr>
        <w:t>§ 3</w:t>
      </w:r>
    </w:p>
    <w:p w:rsidR="00F62A58" w:rsidRDefault="00F62A58" w:rsidP="00F62A58">
      <w:pPr>
        <w:pStyle w:val="Akapitzlist"/>
        <w:numPr>
          <w:ilvl w:val="0"/>
          <w:numId w:val="3"/>
        </w:numPr>
        <w:tabs>
          <w:tab w:val="left" w:pos="5529"/>
        </w:tabs>
        <w:jc w:val="both"/>
        <w:rPr>
          <w:sz w:val="24"/>
        </w:rPr>
      </w:pPr>
      <w:r w:rsidRPr="00284955">
        <w:rPr>
          <w:sz w:val="24"/>
        </w:rPr>
        <w:t>Wynagrodzenie za całość prac zostaje ustalone ryczałtowo i wynosi …………… zł brutto (słownie złotych : …………………………..zł), w tym podatek VAT w wys. ……… zł, zgodnie z ofertą cenową z dnia ……………….. 201</w:t>
      </w:r>
      <w:r>
        <w:rPr>
          <w:sz w:val="24"/>
        </w:rPr>
        <w:t>4</w:t>
      </w:r>
      <w:r w:rsidRPr="00284955">
        <w:rPr>
          <w:sz w:val="24"/>
        </w:rPr>
        <w:t xml:space="preserve"> r.</w:t>
      </w:r>
    </w:p>
    <w:p w:rsidR="00F62A58" w:rsidRDefault="00F62A58" w:rsidP="00F62A58">
      <w:pPr>
        <w:pStyle w:val="Akapitzlist"/>
        <w:numPr>
          <w:ilvl w:val="0"/>
          <w:numId w:val="3"/>
        </w:numPr>
        <w:tabs>
          <w:tab w:val="left" w:pos="5529"/>
        </w:tabs>
        <w:jc w:val="both"/>
        <w:rPr>
          <w:sz w:val="24"/>
        </w:rPr>
      </w:pPr>
      <w:r w:rsidRPr="00284955">
        <w:rPr>
          <w:sz w:val="24"/>
        </w:rPr>
        <w:t xml:space="preserve">Wynagrodzenie będzie płatne, na konto Wykonawcy, w terminie </w:t>
      </w:r>
      <w:r>
        <w:rPr>
          <w:sz w:val="24"/>
        </w:rPr>
        <w:t>15</w:t>
      </w:r>
      <w:r w:rsidRPr="00284955">
        <w:rPr>
          <w:sz w:val="24"/>
        </w:rPr>
        <w:t xml:space="preserve"> dni od daty złożenia faktury, po uprzednim odbiorze prac przez Zamawiającego, ze środków działu 710, rozdziału 71014. </w:t>
      </w:r>
    </w:p>
    <w:p w:rsidR="00F62A58" w:rsidRDefault="00F62A58" w:rsidP="00F62A58">
      <w:pPr>
        <w:pStyle w:val="Akapitzlist"/>
        <w:numPr>
          <w:ilvl w:val="0"/>
          <w:numId w:val="3"/>
        </w:numPr>
        <w:tabs>
          <w:tab w:val="left" w:pos="5529"/>
        </w:tabs>
        <w:jc w:val="both"/>
        <w:rPr>
          <w:sz w:val="24"/>
        </w:rPr>
      </w:pPr>
      <w:r w:rsidRPr="0094220A">
        <w:rPr>
          <w:sz w:val="24"/>
        </w:rPr>
        <w:t xml:space="preserve">W przypadku niewykonania przedmiotu umowy określonego w § </w:t>
      </w:r>
      <w:r>
        <w:rPr>
          <w:sz w:val="24"/>
        </w:rPr>
        <w:t>1</w:t>
      </w:r>
      <w:r w:rsidRPr="0094220A">
        <w:rPr>
          <w:sz w:val="24"/>
        </w:rPr>
        <w:t xml:space="preserve"> ust. 1 w całości, wysokość wynagrodzenia zostanie obliczona proporcjonalnie do ilości wykonanych jednostek</w:t>
      </w:r>
      <w:r>
        <w:rPr>
          <w:sz w:val="24"/>
        </w:rPr>
        <w:t xml:space="preserve"> i wynagrodzenia za całość prac określonego w §3 ust 1. Odebrane zostaną wyłącznie jednostki wyczerpujące całe tomy opracowania.</w:t>
      </w:r>
    </w:p>
    <w:p w:rsidR="00F62A58" w:rsidRDefault="00F62A58" w:rsidP="00F62A58">
      <w:pPr>
        <w:pStyle w:val="Akapitzlist"/>
        <w:numPr>
          <w:ilvl w:val="0"/>
          <w:numId w:val="3"/>
        </w:numPr>
        <w:tabs>
          <w:tab w:val="left" w:pos="5529"/>
        </w:tabs>
        <w:jc w:val="both"/>
        <w:rPr>
          <w:sz w:val="24"/>
        </w:rPr>
      </w:pPr>
      <w:r>
        <w:rPr>
          <w:sz w:val="24"/>
        </w:rPr>
        <w:t>Zamawiającemu przysługuje prawo naliczenia kar umownych w wysokości 20% wartości niewykonanych prac w sposób o którym mowa w ust 3.</w:t>
      </w:r>
    </w:p>
    <w:p w:rsidR="00F62A58" w:rsidRDefault="00F62A58" w:rsidP="00F62A58">
      <w:pPr>
        <w:pStyle w:val="Akapitzlist"/>
        <w:numPr>
          <w:ilvl w:val="0"/>
          <w:numId w:val="3"/>
        </w:numPr>
        <w:tabs>
          <w:tab w:val="left" w:pos="5529"/>
        </w:tabs>
        <w:jc w:val="both"/>
        <w:rPr>
          <w:sz w:val="24"/>
        </w:rPr>
      </w:pPr>
      <w:r>
        <w:rPr>
          <w:sz w:val="24"/>
        </w:rPr>
        <w:t>Wysokość kary umownej nie może przekroczyć 50% wynagrodzenia o którym mowa w ust. 3</w:t>
      </w:r>
    </w:p>
    <w:p w:rsidR="00F62A58" w:rsidRDefault="00F62A58" w:rsidP="00F62A58">
      <w:pPr>
        <w:pStyle w:val="Akapitzlist"/>
        <w:numPr>
          <w:ilvl w:val="0"/>
          <w:numId w:val="3"/>
        </w:numPr>
        <w:tabs>
          <w:tab w:val="left" w:pos="5529"/>
        </w:tabs>
        <w:jc w:val="both"/>
        <w:rPr>
          <w:sz w:val="24"/>
        </w:rPr>
      </w:pPr>
      <w:r>
        <w:rPr>
          <w:sz w:val="24"/>
        </w:rPr>
        <w:t>Kary umowne zostaną potrącone z wynagrodzenia przysługującego Wykonawcy.</w:t>
      </w:r>
    </w:p>
    <w:p w:rsidR="00F62A58" w:rsidRPr="00BB4646" w:rsidRDefault="00F62A58" w:rsidP="00F62A58">
      <w:pPr>
        <w:tabs>
          <w:tab w:val="left" w:pos="5529"/>
        </w:tabs>
        <w:jc w:val="both"/>
        <w:rPr>
          <w:sz w:val="24"/>
        </w:rPr>
      </w:pPr>
    </w:p>
    <w:p w:rsidR="00281507" w:rsidRDefault="00281507" w:rsidP="00F62A58">
      <w:pPr>
        <w:tabs>
          <w:tab w:val="left" w:pos="5529"/>
        </w:tabs>
        <w:jc w:val="center"/>
        <w:rPr>
          <w:b/>
          <w:bCs/>
          <w:sz w:val="24"/>
        </w:rPr>
      </w:pPr>
    </w:p>
    <w:p w:rsidR="00F62A58" w:rsidRDefault="00F62A58" w:rsidP="00F62A58">
      <w:pPr>
        <w:tabs>
          <w:tab w:val="left" w:pos="5529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§ 4</w:t>
      </w:r>
    </w:p>
    <w:p w:rsidR="00F62A58" w:rsidRDefault="00F62A58" w:rsidP="00F62A58">
      <w:pPr>
        <w:tabs>
          <w:tab w:val="left" w:pos="5529"/>
        </w:tabs>
        <w:jc w:val="both"/>
        <w:rPr>
          <w:sz w:val="24"/>
        </w:rPr>
      </w:pPr>
      <w:r w:rsidRPr="009F6FDC">
        <w:rPr>
          <w:sz w:val="24"/>
        </w:rPr>
        <w:t>Wykonawca zobowiązuje się do samodzielnego wykonania zlecenia, bez prawa do podzlecania całości lub części prac, bez pisemnej zgody Zamawiającego, pod rygorem rozwiązania umowy.</w:t>
      </w:r>
      <w:r>
        <w:rPr>
          <w:sz w:val="24"/>
        </w:rPr>
        <w:t xml:space="preserve"> </w:t>
      </w:r>
    </w:p>
    <w:p w:rsidR="00F62A58" w:rsidRDefault="00F62A58" w:rsidP="00F62A58">
      <w:pPr>
        <w:tabs>
          <w:tab w:val="left" w:pos="5529"/>
        </w:tabs>
        <w:rPr>
          <w:sz w:val="24"/>
        </w:rPr>
      </w:pPr>
    </w:p>
    <w:p w:rsidR="00F62A58" w:rsidRDefault="00F62A58" w:rsidP="00F62A58">
      <w:pPr>
        <w:tabs>
          <w:tab w:val="left" w:pos="5529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§ 5</w:t>
      </w:r>
    </w:p>
    <w:p w:rsidR="00F62A58" w:rsidRDefault="00F62A58" w:rsidP="00F62A58">
      <w:pPr>
        <w:tabs>
          <w:tab w:val="left" w:pos="5529"/>
        </w:tabs>
        <w:jc w:val="both"/>
        <w:rPr>
          <w:sz w:val="24"/>
        </w:rPr>
      </w:pPr>
      <w:r w:rsidRPr="00EA5FA8">
        <w:rPr>
          <w:sz w:val="24"/>
        </w:rPr>
        <w:t>Wykonawca zobowiązuje się do wykorzystania wszystkich danych ewidencyjnych</w:t>
      </w:r>
      <w:r>
        <w:rPr>
          <w:sz w:val="24"/>
        </w:rPr>
        <w:t>,</w:t>
      </w:r>
      <w:r w:rsidRPr="00EA5FA8">
        <w:rPr>
          <w:sz w:val="24"/>
        </w:rPr>
        <w:t xml:space="preserve"> kartograficznych </w:t>
      </w:r>
      <w:r>
        <w:rPr>
          <w:sz w:val="24"/>
        </w:rPr>
        <w:t xml:space="preserve">i geodezyjnych </w:t>
      </w:r>
      <w:r w:rsidRPr="00EA5FA8">
        <w:rPr>
          <w:sz w:val="24"/>
        </w:rPr>
        <w:t>wyłącznie na potrzeby realizacji niniejszej umowy, z zachowaniem przepisów o ochronie danych osobowych, bez prawa udostępnienia osobom trzecim.</w:t>
      </w:r>
    </w:p>
    <w:p w:rsidR="00F62A58" w:rsidRDefault="00F62A58" w:rsidP="00F62A58">
      <w:pPr>
        <w:tabs>
          <w:tab w:val="left" w:pos="5529"/>
        </w:tabs>
        <w:rPr>
          <w:b/>
          <w:sz w:val="24"/>
        </w:rPr>
      </w:pPr>
    </w:p>
    <w:p w:rsidR="00F62A58" w:rsidRDefault="00F62A58" w:rsidP="00F62A58">
      <w:pPr>
        <w:tabs>
          <w:tab w:val="left" w:pos="5529"/>
        </w:tabs>
        <w:jc w:val="center"/>
        <w:rPr>
          <w:b/>
          <w:sz w:val="24"/>
        </w:rPr>
      </w:pPr>
      <w:r w:rsidRPr="003E0FA3">
        <w:rPr>
          <w:b/>
          <w:sz w:val="24"/>
        </w:rPr>
        <w:t xml:space="preserve">§ </w:t>
      </w:r>
      <w:r>
        <w:rPr>
          <w:b/>
          <w:sz w:val="24"/>
        </w:rPr>
        <w:t>6</w:t>
      </w:r>
    </w:p>
    <w:p w:rsidR="00F62A58" w:rsidRDefault="00F62A58" w:rsidP="00F62A58">
      <w:pPr>
        <w:pStyle w:val="Akapitzlist"/>
        <w:numPr>
          <w:ilvl w:val="0"/>
          <w:numId w:val="4"/>
        </w:numPr>
        <w:tabs>
          <w:tab w:val="left" w:pos="5529"/>
        </w:tabs>
        <w:jc w:val="both"/>
        <w:rPr>
          <w:bCs/>
          <w:sz w:val="24"/>
        </w:rPr>
      </w:pPr>
      <w:r>
        <w:rPr>
          <w:bCs/>
          <w:sz w:val="24"/>
        </w:rPr>
        <w:t>Zabezpieczenie należytego wykonania umowy w wysokości 10% ceny całkowitej, podanej w ofercie, Wykonawca wniósł w formie …………</w:t>
      </w:r>
      <w:r w:rsidR="00281507">
        <w:rPr>
          <w:bCs/>
          <w:sz w:val="24"/>
        </w:rPr>
        <w:t>…………………</w:t>
      </w:r>
      <w:r>
        <w:rPr>
          <w:bCs/>
          <w:sz w:val="24"/>
        </w:rPr>
        <w:t xml:space="preserve"> </w:t>
      </w:r>
    </w:p>
    <w:p w:rsidR="00F62A58" w:rsidRDefault="00F62A58" w:rsidP="00F62A58">
      <w:pPr>
        <w:pStyle w:val="Akapitzlist"/>
        <w:numPr>
          <w:ilvl w:val="0"/>
          <w:numId w:val="4"/>
        </w:numPr>
        <w:tabs>
          <w:tab w:val="left" w:pos="5529"/>
        </w:tabs>
        <w:jc w:val="both"/>
        <w:rPr>
          <w:bCs/>
          <w:sz w:val="24"/>
        </w:rPr>
      </w:pPr>
      <w:r>
        <w:rPr>
          <w:bCs/>
          <w:sz w:val="24"/>
        </w:rPr>
        <w:t>Po przyjęciu opracowania przez Zamawiającego, Wykonawca zobowiązuje się usunąć błędy ujawnione w trakcie korzystania z przedmiotu umowy w ciągu 30 dni od daty pisemnego ich zgłoszenia przez Zamawiającego.</w:t>
      </w:r>
    </w:p>
    <w:p w:rsidR="00F62A58" w:rsidRPr="00A726F4" w:rsidRDefault="00F62A58" w:rsidP="00F62A58">
      <w:pPr>
        <w:pStyle w:val="Akapitzlist"/>
        <w:numPr>
          <w:ilvl w:val="0"/>
          <w:numId w:val="4"/>
        </w:numPr>
        <w:tabs>
          <w:tab w:val="left" w:pos="5529"/>
        </w:tabs>
        <w:jc w:val="both"/>
        <w:rPr>
          <w:bCs/>
          <w:sz w:val="24"/>
        </w:rPr>
      </w:pPr>
      <w:r>
        <w:rPr>
          <w:bCs/>
          <w:sz w:val="24"/>
        </w:rPr>
        <w:t>O zwrot zabezpieczenia Wykonawca wystąpi do Zamawiającego na piśmie. 70% zabezpieczenia zostanie zwrócone po 1 miesiącu od ostatecznego odbioru prac, pozostała część po upływie 1 roku od tego odbioru.</w:t>
      </w:r>
    </w:p>
    <w:p w:rsidR="00F62A58" w:rsidRDefault="00F62A58" w:rsidP="00F62A58">
      <w:pPr>
        <w:tabs>
          <w:tab w:val="left" w:pos="5529"/>
        </w:tabs>
        <w:jc w:val="center"/>
        <w:rPr>
          <w:b/>
          <w:sz w:val="24"/>
        </w:rPr>
      </w:pPr>
    </w:p>
    <w:p w:rsidR="00F62A58" w:rsidRDefault="00F62A58" w:rsidP="00F62A58">
      <w:pPr>
        <w:tabs>
          <w:tab w:val="left" w:pos="5529"/>
        </w:tabs>
        <w:jc w:val="center"/>
        <w:rPr>
          <w:b/>
          <w:sz w:val="24"/>
        </w:rPr>
      </w:pPr>
      <w:r w:rsidRPr="003E0FA3">
        <w:rPr>
          <w:b/>
          <w:sz w:val="24"/>
        </w:rPr>
        <w:t xml:space="preserve">§ </w:t>
      </w:r>
      <w:r>
        <w:rPr>
          <w:b/>
          <w:sz w:val="24"/>
        </w:rPr>
        <w:t>7</w:t>
      </w:r>
    </w:p>
    <w:p w:rsidR="00F62A58" w:rsidRPr="00B7367F" w:rsidRDefault="00F62A58" w:rsidP="00F62A58">
      <w:pPr>
        <w:tabs>
          <w:tab w:val="left" w:pos="5529"/>
        </w:tabs>
        <w:jc w:val="both"/>
        <w:rPr>
          <w:bCs/>
          <w:sz w:val="24"/>
        </w:rPr>
      </w:pPr>
      <w:r>
        <w:rPr>
          <w:bCs/>
          <w:sz w:val="24"/>
        </w:rPr>
        <w:t>Wykonawca udziela 12 miesięcznej gwarancji na wykonane, w ramach niniejszej umowy, prace i zobowiązuje się do usunięcia wszelkich wykrytych w tym okresie usterek oraz do naprawienia ewentualnych ich skutków na własny koszt, z zastrzeżeniem § 6 ust.2.</w:t>
      </w:r>
    </w:p>
    <w:p w:rsidR="00F62A58" w:rsidRDefault="00F62A58" w:rsidP="00F62A58">
      <w:pPr>
        <w:tabs>
          <w:tab w:val="left" w:pos="5529"/>
        </w:tabs>
        <w:rPr>
          <w:bCs/>
          <w:sz w:val="24"/>
        </w:rPr>
      </w:pPr>
    </w:p>
    <w:p w:rsidR="00F62A58" w:rsidRDefault="00F62A58" w:rsidP="00F62A58">
      <w:pPr>
        <w:tabs>
          <w:tab w:val="left" w:pos="5529"/>
        </w:tabs>
        <w:jc w:val="center"/>
        <w:rPr>
          <w:b/>
          <w:bCs/>
          <w:sz w:val="24"/>
        </w:rPr>
      </w:pPr>
      <w:r w:rsidRPr="00FD32C9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8</w:t>
      </w:r>
    </w:p>
    <w:p w:rsidR="00F62A58" w:rsidRDefault="00F62A58" w:rsidP="00F62A58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>W sprawach nie uregulowanych niniejszą  umową, mają zastosowanie odpowiednie przepisy Kodeksu Cywilnego oraz ustawy  Prawo zamówień publicznych.</w:t>
      </w:r>
    </w:p>
    <w:p w:rsidR="00F62A58" w:rsidRDefault="00F62A58" w:rsidP="00F62A58">
      <w:pPr>
        <w:tabs>
          <w:tab w:val="left" w:pos="5529"/>
        </w:tabs>
        <w:jc w:val="center"/>
        <w:rPr>
          <w:b/>
          <w:bCs/>
          <w:sz w:val="24"/>
        </w:rPr>
      </w:pPr>
    </w:p>
    <w:p w:rsidR="00F62A58" w:rsidRDefault="00F62A58" w:rsidP="00F62A58">
      <w:pPr>
        <w:tabs>
          <w:tab w:val="left" w:pos="5529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§ 9</w:t>
      </w:r>
    </w:p>
    <w:p w:rsidR="00F62A58" w:rsidRPr="00281507" w:rsidRDefault="00F62A58" w:rsidP="00281507">
      <w:pPr>
        <w:tabs>
          <w:tab w:val="left" w:pos="5529"/>
        </w:tabs>
        <w:jc w:val="both"/>
        <w:rPr>
          <w:bCs/>
          <w:sz w:val="24"/>
        </w:rPr>
      </w:pPr>
      <w:r w:rsidRPr="00CB4A83">
        <w:rPr>
          <w:bCs/>
          <w:sz w:val="24"/>
        </w:rPr>
        <w:t xml:space="preserve">Umowę sporządzono </w:t>
      </w:r>
      <w:r>
        <w:rPr>
          <w:bCs/>
          <w:sz w:val="24"/>
        </w:rPr>
        <w:t xml:space="preserve">w </w:t>
      </w:r>
      <w:r w:rsidR="00281507">
        <w:rPr>
          <w:bCs/>
          <w:sz w:val="24"/>
        </w:rPr>
        <w:t>czterech</w:t>
      </w:r>
      <w:r>
        <w:rPr>
          <w:bCs/>
          <w:sz w:val="24"/>
        </w:rPr>
        <w:t xml:space="preserve"> jednobrzmiących egzemplarzach – </w:t>
      </w:r>
      <w:r w:rsidR="00281507">
        <w:rPr>
          <w:bCs/>
          <w:sz w:val="24"/>
        </w:rPr>
        <w:t>3</w:t>
      </w:r>
      <w:r>
        <w:rPr>
          <w:bCs/>
          <w:sz w:val="24"/>
        </w:rPr>
        <w:t xml:space="preserve"> egz. dla Zamawiaj</w:t>
      </w:r>
      <w:r w:rsidR="00281507">
        <w:rPr>
          <w:bCs/>
          <w:sz w:val="24"/>
        </w:rPr>
        <w:t xml:space="preserve">ącego </w:t>
      </w:r>
      <w:r>
        <w:rPr>
          <w:bCs/>
          <w:sz w:val="24"/>
        </w:rPr>
        <w:t>i 1 egz. dla  Wykonawcy.</w:t>
      </w:r>
    </w:p>
    <w:p w:rsidR="00F62A58" w:rsidRDefault="00F62A58" w:rsidP="00F62A58">
      <w:pPr>
        <w:tabs>
          <w:tab w:val="left" w:pos="5529"/>
        </w:tabs>
        <w:jc w:val="center"/>
        <w:rPr>
          <w:b/>
          <w:bCs/>
          <w:sz w:val="24"/>
        </w:rPr>
      </w:pPr>
    </w:p>
    <w:p w:rsidR="00F62A58" w:rsidRDefault="00281507" w:rsidP="00F62A58">
      <w:pPr>
        <w:tabs>
          <w:tab w:val="left" w:pos="5529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r w:rsidR="00F62A58">
        <w:rPr>
          <w:b/>
          <w:bCs/>
          <w:sz w:val="24"/>
        </w:rPr>
        <w:t>WYKONAWCA</w:t>
      </w:r>
      <w:r w:rsidR="00F62A58">
        <w:rPr>
          <w:b/>
          <w:bCs/>
          <w:sz w:val="24"/>
        </w:rPr>
        <w:tab/>
      </w:r>
      <w:r w:rsidR="00F62A58">
        <w:rPr>
          <w:b/>
          <w:bCs/>
          <w:sz w:val="24"/>
        </w:rPr>
        <w:tab/>
      </w:r>
      <w:r w:rsidR="00F62A58">
        <w:rPr>
          <w:b/>
          <w:bCs/>
          <w:sz w:val="24"/>
        </w:rPr>
        <w:tab/>
        <w:t>ZAMAWIAJĄCY</w:t>
      </w:r>
    </w:p>
    <w:p w:rsidR="00F62A58" w:rsidRDefault="00F62A58" w:rsidP="00F62A58">
      <w:pPr>
        <w:tabs>
          <w:tab w:val="left" w:pos="5529"/>
        </w:tabs>
        <w:jc w:val="both"/>
        <w:rPr>
          <w:sz w:val="24"/>
        </w:rPr>
      </w:pPr>
    </w:p>
    <w:p w:rsidR="00935051" w:rsidRDefault="00935051"/>
    <w:sectPr w:rsidR="00935051" w:rsidSect="003F2E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BC0"/>
    <w:multiLevelType w:val="hybridMultilevel"/>
    <w:tmpl w:val="B544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E1881"/>
    <w:multiLevelType w:val="hybridMultilevel"/>
    <w:tmpl w:val="C5E458B2"/>
    <w:lvl w:ilvl="0" w:tplc="21005C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2018"/>
    <w:multiLevelType w:val="hybridMultilevel"/>
    <w:tmpl w:val="5CB0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6100"/>
    <w:multiLevelType w:val="hybridMultilevel"/>
    <w:tmpl w:val="E6DA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A58"/>
    <w:rsid w:val="00281507"/>
    <w:rsid w:val="003531EA"/>
    <w:rsid w:val="00935051"/>
    <w:rsid w:val="00F6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2A58"/>
    <w:pPr>
      <w:tabs>
        <w:tab w:val="left" w:pos="5529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2A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2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2014-11-18T11:38:00Z</cp:lastPrinted>
  <dcterms:created xsi:type="dcterms:W3CDTF">2014-11-18T11:36:00Z</dcterms:created>
  <dcterms:modified xsi:type="dcterms:W3CDTF">2014-11-18T12:10:00Z</dcterms:modified>
</cp:coreProperties>
</file>