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F6" w:rsidRDefault="00754FF6" w:rsidP="00754FF6">
      <w:pPr>
        <w:spacing w:line="360" w:lineRule="auto"/>
        <w:jc w:val="center"/>
        <w:rPr>
          <w:rFonts w:ascii="Calibri" w:hAnsi="Calibri" w:cs="Tahoma"/>
          <w:b/>
          <w:i/>
          <w:iCs/>
          <w:sz w:val="32"/>
          <w:szCs w:val="32"/>
          <w:lang/>
        </w:rPr>
      </w:pPr>
    </w:p>
    <w:p w:rsidR="00754FF6" w:rsidRPr="00E66304" w:rsidRDefault="00754FF6" w:rsidP="00754FF6">
      <w:pPr>
        <w:spacing w:line="360" w:lineRule="auto"/>
        <w:jc w:val="center"/>
        <w:rPr>
          <w:rFonts w:ascii="Calibri" w:hAnsi="Calibri" w:cs="Tahoma"/>
          <w:b/>
          <w:i/>
          <w:iCs/>
          <w:sz w:val="32"/>
          <w:szCs w:val="32"/>
          <w:lang/>
        </w:rPr>
      </w:pPr>
      <w:r w:rsidRPr="00E66304">
        <w:rPr>
          <w:rFonts w:ascii="Calibri" w:hAnsi="Calibri" w:cs="Tahoma"/>
          <w:b/>
          <w:i/>
          <w:iCs/>
          <w:sz w:val="32"/>
          <w:szCs w:val="32"/>
          <w:lang/>
        </w:rPr>
        <w:t>STAROSTA CZĘSTOCHOWSKI</w:t>
      </w:r>
    </w:p>
    <w:p w:rsidR="00754FF6" w:rsidRPr="00E66304" w:rsidRDefault="00754FF6" w:rsidP="00754FF6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lang/>
        </w:rPr>
      </w:pPr>
    </w:p>
    <w:p w:rsidR="00754FF6" w:rsidRPr="00E66304" w:rsidRDefault="00754FF6" w:rsidP="00754FF6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 w:rsidRPr="00E66304">
        <w:rPr>
          <w:rFonts w:ascii="Calibri" w:hAnsi="Calibri" w:cs="Tahoma"/>
          <w:b/>
          <w:i/>
          <w:iCs/>
          <w:sz w:val="26"/>
          <w:szCs w:val="26"/>
          <w:lang/>
        </w:rPr>
        <w:t>Ogłasza nabór na wolne stanowisko:</w:t>
      </w:r>
    </w:p>
    <w:p w:rsidR="00754FF6" w:rsidRPr="00E66304" w:rsidRDefault="00754FF6" w:rsidP="00754FF6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>
        <w:rPr>
          <w:rFonts w:ascii="Calibri" w:hAnsi="Calibri" w:cs="Tahoma"/>
          <w:b/>
          <w:i/>
          <w:iCs/>
          <w:sz w:val="26"/>
          <w:szCs w:val="26"/>
          <w:lang/>
        </w:rPr>
        <w:t>Inspektora ds. scalania i wymiany gruntów w Wydziale Gospodarowania Nieruchomościami Skarbu Państwa</w:t>
      </w: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1. Wymagania niezbędne związane ze stanowiskiem: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1/ Wykształcenie wyższe magister</w:t>
      </w:r>
      <w:r>
        <w:rPr>
          <w:rFonts w:ascii="Calibri" w:hAnsi="Calibri" w:cs="Tahoma"/>
          <w:i/>
          <w:iCs/>
          <w:szCs w:val="24"/>
          <w:lang/>
        </w:rPr>
        <w:t>skie o profilu administracja, prawo, geodezja,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2/ Praca w administracji, prowadzenie postępowań administracyjnych, w tym z zakresu scaleń  i wymiany gruntów, realizacja i rozliczanie projektów unijnych,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3/ Doświadczenie zawodowe poza starostwem przy wyko</w:t>
      </w:r>
      <w:r>
        <w:rPr>
          <w:rFonts w:ascii="Calibri" w:hAnsi="Calibri" w:cs="Tahoma"/>
          <w:i/>
          <w:iCs/>
          <w:szCs w:val="24"/>
          <w:lang/>
        </w:rPr>
        <w:t xml:space="preserve">nywaniu podobnych czynności: trzyletnie doświadczenie poparte zaświadczeniem pracodawcy, 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4/ Doświadczenie zawodowe w pracy przy wykonywaniu podobnych czynności: trzyletnie doświadczenie poparte zaświadczeniem pracodawcy,</w:t>
      </w: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b/>
          <w:i/>
          <w:iCs/>
          <w:szCs w:val="24"/>
          <w:lang/>
        </w:rPr>
        <w:t xml:space="preserve">Warunek zawarty w </w:t>
      </w:r>
      <w:proofErr w:type="spellStart"/>
      <w:r w:rsidRPr="000F15C6">
        <w:rPr>
          <w:rFonts w:ascii="Calibri" w:hAnsi="Calibri" w:cs="Tahoma"/>
          <w:b/>
          <w:i/>
          <w:iCs/>
          <w:szCs w:val="24"/>
          <w:lang/>
        </w:rPr>
        <w:t>ppkt</w:t>
      </w:r>
      <w:proofErr w:type="spellEnd"/>
      <w:r w:rsidRPr="000F15C6">
        <w:rPr>
          <w:rFonts w:ascii="Calibri" w:hAnsi="Calibri" w:cs="Tahoma"/>
          <w:b/>
          <w:i/>
          <w:iCs/>
          <w:szCs w:val="24"/>
          <w:lang/>
        </w:rPr>
        <w:t xml:space="preserve"> 3 i 4 może być spełniony zamiennie.</w:t>
      </w:r>
    </w:p>
    <w:p w:rsidR="00754FF6" w:rsidRPr="00641CA3" w:rsidRDefault="00754FF6" w:rsidP="00754FF6">
      <w:pPr>
        <w:spacing w:line="360" w:lineRule="auto"/>
        <w:jc w:val="both"/>
        <w:rPr>
          <w:rFonts w:ascii="Calibri" w:hAnsi="Calibri" w:cs="Tahoma"/>
          <w:iCs/>
          <w:szCs w:val="24"/>
          <w:lang/>
        </w:rPr>
      </w:pPr>
      <w:r>
        <w:rPr>
          <w:rFonts w:ascii="Calibri" w:hAnsi="Calibri" w:cs="Tahoma"/>
          <w:iCs/>
          <w:szCs w:val="24"/>
          <w:lang/>
        </w:rPr>
        <w:t>5/ Znajomość przepisów ustawy o scalaniu i wymianie gruntów oraz przepisów Kodeksu postępowania administracyjnego,</w:t>
      </w: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5/ Umiejętność korzystania z elektronicznych baz danych ewidencji gruntów i budynków, czytania i analizowania operatów geodezyjnych,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6/ Znajomość zagadnień z zakresu ksiąg wieczystych.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2. Wymagania dodatkowe związane ze stanowiskiem: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1/  Odpowiedzialność, dokładność, systematyczność, komunikatywność, dyspozycyjność,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2/  Umiejętn</w:t>
      </w:r>
      <w:r>
        <w:rPr>
          <w:rFonts w:ascii="Calibri" w:hAnsi="Calibri" w:cs="Tahoma"/>
          <w:i/>
          <w:iCs/>
          <w:szCs w:val="24"/>
          <w:lang/>
        </w:rPr>
        <w:t>ość obsługi programów biurowych, w tym pakiet MS Office,</w:t>
      </w: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3/  Umiejętność pracy w zespole i z petentami,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4/ Odporność na stres,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4/ Dobra organizacja czasu pracy,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5/ Chęć rozwoju i doskonalenia zawodowego.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3. Zakres wykonywanych zadań na stanowisku:</w:t>
      </w: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 xml:space="preserve">1/ Prowadzenie spraw z zakresu scaleń i wymiany gruntów wraz z zagospodarowaniem </w:t>
      </w:r>
      <w:proofErr w:type="spellStart"/>
      <w:r>
        <w:rPr>
          <w:rFonts w:ascii="Calibri" w:hAnsi="Calibri" w:cs="Tahoma"/>
          <w:i/>
          <w:iCs/>
          <w:szCs w:val="24"/>
          <w:lang/>
        </w:rPr>
        <w:t>poscaleniowym</w:t>
      </w:r>
      <w:proofErr w:type="spellEnd"/>
      <w:r>
        <w:rPr>
          <w:rFonts w:ascii="Calibri" w:hAnsi="Calibri" w:cs="Tahoma"/>
          <w:i/>
          <w:iCs/>
          <w:szCs w:val="24"/>
          <w:lang/>
        </w:rPr>
        <w:t>,</w:t>
      </w: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2/ Prowadzenie i rozliczanie projektów scaleniowych realizowanych ze środków unijnych,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3/ Prowadzenie sprawozdawczości merytorycznej i rzeczowej, dochodów i wydatków dział 010 rozdział 01005; sprawdzanie zgodności faktur /rachunków/ z zamówieniem bądź umową; opisywanie faktur /rachunków/; stosowanie prawidłowej klasyfikacji budżetowej.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4. Wymagane dokumenty: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1) Kwestionariusz osobowy z opisem przebiegu pracy zawodowej,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2) Curriculum </w:t>
      </w:r>
      <w:proofErr w:type="spellStart"/>
      <w:r w:rsidRPr="000F15C6">
        <w:rPr>
          <w:rFonts w:ascii="Calibri" w:hAnsi="Calibri" w:cs="Tahoma"/>
          <w:i/>
          <w:iCs/>
          <w:szCs w:val="24"/>
          <w:lang/>
        </w:rPr>
        <w:t>vitae</w:t>
      </w:r>
      <w:proofErr w:type="spellEnd"/>
      <w:r w:rsidRPr="000F15C6">
        <w:rPr>
          <w:rFonts w:ascii="Calibri" w:hAnsi="Calibri" w:cs="Tahoma"/>
          <w:i/>
          <w:iCs/>
          <w:szCs w:val="24"/>
          <w:lang/>
        </w:rPr>
        <w:t>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List motywacyjny,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4) Kserokopia dyplomów potwierdzających wykształcenie,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5) Inne dodatkowe dokumenty o posiadanych kwalifikacjach i umiejętnościach /referencje, certyfikaty, zaświadczenia itp./,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6) Kserokopie świadectw pracy lub innych dokumentów potwierdzających doświadczenie zawodowe kandydata,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7) Oświadczenie o niekaralności za przestępstwo popełnione umyślnie,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8) Oświadczenie o wyrażeniu zgody na przetwarzanie danych osobowych, zgodnie z ustawą z dnia 29 sierpnia 1997 r. o ochronie danych osobowych,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9) Oświadczenie o braku przeciwwskazań zdrowotnych do wykonywania pracy na danym stanowisku.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5. Termin, sposób i miejsce składania dokumentów aplikacyjnych: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1) Termin: </w:t>
      </w:r>
      <w:r>
        <w:rPr>
          <w:rFonts w:ascii="Calibri" w:hAnsi="Calibri" w:cs="Tahoma"/>
          <w:b/>
          <w:i/>
          <w:iCs/>
          <w:szCs w:val="24"/>
          <w:lang/>
        </w:rPr>
        <w:t xml:space="preserve">do dnia 9 grudnia </w:t>
      </w:r>
      <w:r w:rsidRPr="000F15C6">
        <w:rPr>
          <w:rFonts w:ascii="Calibri" w:hAnsi="Calibri" w:cs="Tahoma"/>
          <w:b/>
          <w:i/>
          <w:iCs/>
          <w:szCs w:val="24"/>
          <w:lang/>
        </w:rPr>
        <w:t xml:space="preserve"> 2014 r. do godziny 1</w:t>
      </w:r>
      <w:r>
        <w:rPr>
          <w:rFonts w:ascii="Calibri" w:hAnsi="Calibri" w:cs="Tahoma"/>
          <w:b/>
          <w:i/>
          <w:iCs/>
          <w:szCs w:val="24"/>
          <w:lang/>
        </w:rPr>
        <w:t>5:3</w:t>
      </w:r>
      <w:r w:rsidRPr="000F15C6">
        <w:rPr>
          <w:rFonts w:ascii="Calibri" w:hAnsi="Calibri" w:cs="Tahoma"/>
          <w:b/>
          <w:i/>
          <w:iCs/>
          <w:szCs w:val="24"/>
          <w:lang/>
        </w:rPr>
        <w:t>0.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  <w:lang/>
        </w:rPr>
        <w:t>, osobiście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lub listem poleconym z dopiskiem „Nabór na stanow</w:t>
      </w:r>
      <w:r>
        <w:rPr>
          <w:rFonts w:ascii="Calibri" w:hAnsi="Calibri" w:cs="Tahoma"/>
          <w:i/>
          <w:iCs/>
          <w:szCs w:val="24"/>
          <w:lang/>
        </w:rPr>
        <w:t>isko inspektora ds. scaleń i wymiany gruntów                            w Wydziale Gospodarowania Nieruchomościami Skarbu Państwa</w:t>
      </w:r>
      <w:r w:rsidRPr="000F15C6">
        <w:rPr>
          <w:rFonts w:ascii="Calibri" w:hAnsi="Calibri" w:cs="Tahoma"/>
          <w:i/>
          <w:iCs/>
          <w:szCs w:val="24"/>
          <w:lang/>
        </w:rPr>
        <w:t>”,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Miejsce: Starostwo Powiatowe w Częstochowie, ul. Jana III Sobieskiego 9, Kancelaria ogólna pokój nr 3, parter.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lastRenderedPageBreak/>
        <w:t>6. Informacje dodatkowe: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1) Kontakt z kadrami: telefon /34/ 322-91-27.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  <w:lang/>
        </w:rPr>
        <w:t xml:space="preserve">  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</w:t>
      </w:r>
      <w:r>
        <w:rPr>
          <w:rFonts w:ascii="Calibri" w:hAnsi="Calibri" w:cs="Tahoma"/>
          <w:b/>
          <w:i/>
          <w:iCs/>
          <w:szCs w:val="24"/>
          <w:lang/>
        </w:rPr>
        <w:t>/tj. po 9 grudnia</w:t>
      </w:r>
      <w:r w:rsidRPr="000F15C6">
        <w:rPr>
          <w:rFonts w:ascii="Calibri" w:hAnsi="Calibri" w:cs="Tahoma"/>
          <w:b/>
          <w:i/>
          <w:iCs/>
          <w:szCs w:val="24"/>
          <w:lang/>
        </w:rPr>
        <w:t xml:space="preserve"> 2014 r. godzina 1</w:t>
      </w:r>
      <w:r>
        <w:rPr>
          <w:rFonts w:ascii="Calibri" w:hAnsi="Calibri" w:cs="Tahoma"/>
          <w:b/>
          <w:i/>
          <w:iCs/>
          <w:szCs w:val="24"/>
          <w:lang/>
        </w:rPr>
        <w:t>5:3</w:t>
      </w:r>
      <w:r w:rsidRPr="000F15C6">
        <w:rPr>
          <w:rFonts w:ascii="Calibri" w:hAnsi="Calibri" w:cs="Tahoma"/>
          <w:b/>
          <w:i/>
          <w:iCs/>
          <w:szCs w:val="24"/>
          <w:lang/>
        </w:rPr>
        <w:t>0/ nie będą rozpatrywane.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Lista kandydatów, którzy spełnili wymagania formalne i ty</w:t>
      </w:r>
      <w:r>
        <w:rPr>
          <w:rFonts w:ascii="Calibri" w:hAnsi="Calibri" w:cs="Tahoma"/>
          <w:i/>
          <w:iCs/>
          <w:szCs w:val="24"/>
          <w:lang/>
        </w:rPr>
        <w:t xml:space="preserve">m samym zostali zakwalifikowani </w:t>
      </w:r>
      <w:r w:rsidRPr="000F15C6">
        <w:rPr>
          <w:rFonts w:ascii="Calibri" w:hAnsi="Calibri" w:cs="Tahoma"/>
          <w:i/>
          <w:iCs/>
          <w:szCs w:val="24"/>
          <w:lang/>
        </w:rPr>
        <w:t>do postępowania sprawdzającego, zostanie ogłoszona na tablicy ogłoszeń Starostwa Powiatowego w Częstochowie oraz BIP – Biuletyn Informacji Publicznej /www.powiat-czestochowski.4bip.pl/.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4) Kandydaci spełniający wymogi formalne zostaną pisemnie poinformowani o terminie postępowania sprawdzającego.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5) Informacja o wyniku naboru będzie ogłoszona na tablicy ogłosz</w:t>
      </w:r>
      <w:r>
        <w:rPr>
          <w:rFonts w:ascii="Calibri" w:hAnsi="Calibri" w:cs="Tahoma"/>
          <w:i/>
          <w:iCs/>
          <w:szCs w:val="24"/>
          <w:lang/>
        </w:rPr>
        <w:t>eń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Starostwa Powiatowego </w:t>
      </w:r>
      <w:r>
        <w:rPr>
          <w:rFonts w:ascii="Calibri" w:hAnsi="Calibri" w:cs="Tahoma"/>
          <w:i/>
          <w:iCs/>
          <w:szCs w:val="24"/>
          <w:lang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  <w:lang/>
        </w:rPr>
        <w:t>w Częstochowie oraz Biuletynie Informacji Publicznej /www.powiat-czestochowski.4bip.pl/.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6) Dokumenty aplikacyjne kandydatów, którzy nie zakwalifikowali się do postępowania sprawdzającego będą odbierane osobiście przez kandydatów lub odesłane pocztą.</w:t>
      </w: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754FF6" w:rsidRPr="000F15C6" w:rsidRDefault="00754FF6" w:rsidP="00754FF6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Częstochowa, dnia 26 listopada 2014 r.</w:t>
      </w:r>
    </w:p>
    <w:p w:rsidR="00754FF6" w:rsidRDefault="00754FF6" w:rsidP="00754FF6">
      <w:pPr>
        <w:jc w:val="both"/>
        <w:rPr>
          <w:rFonts w:ascii="Calibri" w:hAnsi="Calibri" w:cs="Tahoma"/>
          <w:iCs/>
          <w:sz w:val="26"/>
          <w:szCs w:val="26"/>
          <w:lang/>
        </w:rPr>
      </w:pPr>
    </w:p>
    <w:p w:rsidR="00B4047E" w:rsidRDefault="00B4047E"/>
    <w:sectPr w:rsidR="00B4047E" w:rsidSect="00B4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FF6"/>
    <w:rsid w:val="00754FF6"/>
    <w:rsid w:val="00B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2014-11-28T09:53:00Z</dcterms:created>
  <dcterms:modified xsi:type="dcterms:W3CDTF">2014-11-28T09:54:00Z</dcterms:modified>
</cp:coreProperties>
</file>