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CC" w:rsidRPr="006469CC" w:rsidRDefault="00367754"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70021C" w:rsidRPr="00201806" w:rsidRDefault="0070021C" w:rsidP="006469CC">
                            <w:pPr>
                              <w:rPr>
                                <w:sz w:val="16"/>
                                <w:szCs w:val="16"/>
                              </w:rPr>
                            </w:pPr>
                          </w:p>
                          <w:p w:rsidR="0070021C" w:rsidRDefault="0070021C" w:rsidP="006469CC"/>
                          <w:p w:rsidR="0070021C" w:rsidRDefault="0070021C" w:rsidP="006469CC"/>
                          <w:p w:rsidR="0070021C" w:rsidRPr="00201806" w:rsidRDefault="0070021C" w:rsidP="006469CC">
                            <w:pPr>
                              <w:rPr>
                                <w:sz w:val="16"/>
                                <w:szCs w:val="16"/>
                              </w:rPr>
                            </w:pPr>
                          </w:p>
                          <w:p w:rsidR="0070021C" w:rsidRPr="00201806" w:rsidRDefault="0070021C" w:rsidP="006469CC">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70021C" w:rsidRPr="00201806" w:rsidRDefault="0070021C" w:rsidP="006469CC">
                      <w:pPr>
                        <w:rPr>
                          <w:sz w:val="16"/>
                          <w:szCs w:val="16"/>
                        </w:rPr>
                      </w:pPr>
                    </w:p>
                    <w:p w:rsidR="0070021C" w:rsidRDefault="0070021C" w:rsidP="006469CC"/>
                    <w:p w:rsidR="0070021C" w:rsidRDefault="0070021C" w:rsidP="006469CC"/>
                    <w:p w:rsidR="0070021C" w:rsidRPr="00201806" w:rsidRDefault="0070021C" w:rsidP="006469CC">
                      <w:pPr>
                        <w:rPr>
                          <w:sz w:val="16"/>
                          <w:szCs w:val="16"/>
                        </w:rPr>
                      </w:pPr>
                    </w:p>
                    <w:p w:rsidR="0070021C" w:rsidRPr="00201806" w:rsidRDefault="0070021C" w:rsidP="006469CC">
                      <w:pPr>
                        <w:jc w:val="center"/>
                        <w:rPr>
                          <w:sz w:val="16"/>
                          <w:szCs w:val="16"/>
                        </w:rPr>
                      </w:pPr>
                      <w:r w:rsidRPr="00201806">
                        <w:rPr>
                          <w:sz w:val="16"/>
                          <w:szCs w:val="16"/>
                        </w:rPr>
                        <w:t>Pieczęć Zamawiającego</w:t>
                      </w:r>
                    </w:p>
                  </w:txbxContent>
                </v:textbox>
              </v:shape>
            </w:pict>
          </mc:Fallback>
        </mc:AlternateContent>
      </w: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POSTĘPOWANIE O UDZIELENIE ZAMÓWIENIA PUBLICZNEGO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NA USŁUGI SPOŁECZNE I INNE SZCZEGÓLNE USŁUGI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 WARTOŚCI MNIEJSZEJ OD KWOTY OKREŚLONEJ</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art. 138 g ust. 1 ustawy z dnia </w:t>
      </w:r>
      <w:r w:rsidRPr="006469CC">
        <w:rPr>
          <w:rFonts w:ascii="Times New Roman" w:eastAsia="Times New Roman" w:hAnsi="Times New Roman" w:cs="Times New Roman"/>
          <w:bCs/>
          <w:color w:val="000000"/>
          <w:sz w:val="24"/>
          <w:szCs w:val="24"/>
          <w:lang w:eastAsia="pl-PL"/>
        </w:rPr>
        <w:t xml:space="preserve">29 stycznia 2004 r. – Prawo zamówień publicznych (Dz. U. </w:t>
      </w:r>
      <w:r w:rsidR="0048482B">
        <w:rPr>
          <w:rFonts w:ascii="Times New Roman" w:eastAsia="Times New Roman" w:hAnsi="Times New Roman" w:cs="Times New Roman"/>
          <w:bCs/>
          <w:color w:val="000000"/>
          <w:sz w:val="24"/>
          <w:szCs w:val="24"/>
          <w:lang w:eastAsia="pl-PL"/>
        </w:rPr>
        <w:br/>
      </w:r>
      <w:r w:rsidRPr="00202233">
        <w:rPr>
          <w:rFonts w:ascii="Times New Roman" w:eastAsia="Times New Roman" w:hAnsi="Times New Roman" w:cs="Times New Roman"/>
          <w:bCs/>
          <w:color w:val="000000"/>
          <w:sz w:val="24"/>
          <w:szCs w:val="24"/>
          <w:lang w:eastAsia="pl-PL"/>
        </w:rPr>
        <w:t>z 201</w:t>
      </w:r>
      <w:r w:rsidR="00F96B74">
        <w:rPr>
          <w:rFonts w:ascii="Times New Roman" w:eastAsia="Times New Roman" w:hAnsi="Times New Roman" w:cs="Times New Roman"/>
          <w:bCs/>
          <w:color w:val="000000"/>
          <w:sz w:val="24"/>
          <w:szCs w:val="24"/>
          <w:lang w:eastAsia="pl-PL"/>
        </w:rPr>
        <w:t>9</w:t>
      </w:r>
      <w:r w:rsidRPr="00202233">
        <w:rPr>
          <w:rFonts w:ascii="Times New Roman" w:eastAsia="Times New Roman" w:hAnsi="Times New Roman" w:cs="Times New Roman"/>
          <w:bCs/>
          <w:color w:val="000000"/>
          <w:sz w:val="24"/>
          <w:szCs w:val="24"/>
          <w:lang w:eastAsia="pl-PL"/>
        </w:rPr>
        <w:t xml:space="preserve"> r., poz. </w:t>
      </w:r>
      <w:r w:rsidR="0048482B" w:rsidRPr="00202233">
        <w:rPr>
          <w:rFonts w:ascii="Times New Roman" w:eastAsia="Times New Roman" w:hAnsi="Times New Roman" w:cs="Times New Roman"/>
          <w:bCs/>
          <w:color w:val="000000"/>
          <w:sz w:val="24"/>
          <w:szCs w:val="24"/>
          <w:lang w:eastAsia="pl-PL"/>
        </w:rPr>
        <w:t>1</w:t>
      </w:r>
      <w:r w:rsidR="00202233" w:rsidRPr="00202233">
        <w:rPr>
          <w:rFonts w:ascii="Times New Roman" w:eastAsia="Times New Roman" w:hAnsi="Times New Roman" w:cs="Times New Roman"/>
          <w:bCs/>
          <w:color w:val="000000"/>
          <w:sz w:val="24"/>
          <w:szCs w:val="24"/>
          <w:lang w:eastAsia="pl-PL"/>
        </w:rPr>
        <w:t>8</w:t>
      </w:r>
      <w:r w:rsidR="00F96B74">
        <w:rPr>
          <w:rFonts w:ascii="Times New Roman" w:eastAsia="Times New Roman" w:hAnsi="Times New Roman" w:cs="Times New Roman"/>
          <w:bCs/>
          <w:color w:val="000000"/>
          <w:sz w:val="24"/>
          <w:szCs w:val="24"/>
          <w:lang w:eastAsia="pl-PL"/>
        </w:rPr>
        <w:t>43</w:t>
      </w:r>
      <w:r w:rsidRPr="00202233">
        <w:rPr>
          <w:rFonts w:ascii="Times New Roman" w:eastAsia="Times New Roman" w:hAnsi="Times New Roman" w:cs="Times New Roman"/>
          <w:bCs/>
          <w:color w:val="000000"/>
          <w:sz w:val="24"/>
          <w:szCs w:val="24"/>
          <w:lang w:eastAsia="pl-PL"/>
        </w:rPr>
        <w:t>) - zwanej</w:t>
      </w:r>
      <w:r w:rsidRPr="006469CC">
        <w:rPr>
          <w:rFonts w:ascii="Times New Roman" w:eastAsia="Times New Roman" w:hAnsi="Times New Roman" w:cs="Times New Roman"/>
          <w:bCs/>
          <w:color w:val="000000"/>
          <w:sz w:val="24"/>
          <w:szCs w:val="24"/>
          <w:lang w:eastAsia="pl-PL"/>
        </w:rPr>
        <w:t xml:space="preserve"> dalej </w:t>
      </w:r>
      <w:r w:rsidRPr="006469CC">
        <w:rPr>
          <w:rFonts w:ascii="Times New Roman" w:eastAsia="Times New Roman" w:hAnsi="Times New Roman" w:cs="Times New Roman"/>
          <w:bCs/>
          <w:i/>
          <w:color w:val="000000"/>
          <w:sz w:val="24"/>
          <w:szCs w:val="24"/>
          <w:lang w:eastAsia="pl-PL"/>
        </w:rPr>
        <w:t>”ustawą”</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SPECYFIKACJA ISTOTNYCH WARUNKÓW ZAMÓWIENIA (SIWZ) pn.: </w:t>
      </w:r>
    </w:p>
    <w:p w:rsidR="006469CC" w:rsidRPr="006469CC" w:rsidRDefault="006469CC" w:rsidP="006469CC">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6"/>
          <w:szCs w:val="26"/>
          <w:lang w:eastAsia="pl-PL"/>
        </w:rPr>
      </w:pPr>
      <w:r w:rsidRPr="006469CC">
        <w:rPr>
          <w:rFonts w:ascii="Times New Roman" w:eastAsia="Calibri" w:hAnsi="Times New Roman" w:cs="Times New Roman"/>
          <w:b/>
          <w:sz w:val="26"/>
          <w:szCs w:val="26"/>
        </w:rPr>
        <w:t xml:space="preserve">„Świadczenie usług pocztowych na potrzeby Starostwa Powiatowego </w:t>
      </w:r>
      <w:r w:rsidRPr="006469CC">
        <w:rPr>
          <w:rFonts w:ascii="Times New Roman" w:eastAsia="Calibri" w:hAnsi="Times New Roman" w:cs="Times New Roman"/>
          <w:b/>
          <w:sz w:val="26"/>
          <w:szCs w:val="26"/>
        </w:rPr>
        <w:br/>
        <w:t>w Częstochowie oraz Placówki Zamiejscowej w Koniecpolu”</w:t>
      </w:r>
    </w:p>
    <w:p w:rsidR="006469CC" w:rsidRPr="006469CC" w:rsidRDefault="006469CC" w:rsidP="006469C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Nazwa Zamawiającego:</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Powiat Częstochowski z siedzibą w Częstochowie</w:t>
      </w:r>
    </w:p>
    <w:p w:rsidR="006469CC" w:rsidRPr="006469CC" w:rsidRDefault="006469CC" w:rsidP="006469CC">
      <w:pPr>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REGON:</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152180837</w:t>
      </w: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NIP: </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Adres:</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42-200 Częstochowa</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ul.</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Jana III Sobieskiego 9</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Strona internetowa: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hyperlink r:id="rId7" w:history="1">
        <w:r w:rsidRPr="006469CC">
          <w:rPr>
            <w:rFonts w:ascii="Times New Roman" w:eastAsia="Times New Roman" w:hAnsi="Times New Roman" w:cs="Times New Roman"/>
            <w:bCs/>
            <w:color w:val="0000FF"/>
            <w:sz w:val="24"/>
            <w:szCs w:val="24"/>
            <w:u w:val="single"/>
            <w:lang w:eastAsia="pl-PL"/>
          </w:rPr>
          <w:t>www.czestochowa.powiat.pl</w:t>
        </w:r>
      </w:hyperlink>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e-mail:</w:t>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hyperlink r:id="rId8" w:history="1">
        <w:r w:rsidRPr="006469CC">
          <w:rPr>
            <w:rFonts w:ascii="Times New Roman" w:eastAsia="Times New Roman" w:hAnsi="Times New Roman" w:cs="Times New Roman"/>
            <w:bCs/>
            <w:color w:val="0000FF"/>
            <w:sz w:val="24"/>
            <w:szCs w:val="24"/>
            <w:u w:val="single"/>
            <w:lang w:eastAsia="pl-PL"/>
          </w:rPr>
          <w:t>przetargi@czestochowa.powiat.pl</w:t>
        </w:r>
      </w:hyperlink>
      <w:r w:rsidRPr="006469CC">
        <w:rPr>
          <w:rFonts w:ascii="Times New Roman" w:eastAsia="Times New Roman" w:hAnsi="Times New Roman" w:cs="Times New Roman"/>
          <w:bCs/>
          <w:sz w:val="24"/>
          <w:szCs w:val="24"/>
          <w:lang w:eastAsia="pl-PL"/>
        </w:rPr>
        <w:t xml:space="preserve"> </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Godziny urzędowania: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poniedziałek, środa, czwartek: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30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wtorek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16</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6469CC">
        <w:rPr>
          <w:rFonts w:ascii="Times New Roman" w:eastAsia="Times New Roman" w:hAnsi="Times New Roman" w:cs="Times New Roman"/>
          <w:bCs/>
          <w:sz w:val="24"/>
          <w:szCs w:val="24"/>
          <w:lang w:eastAsia="pl-PL"/>
        </w:rPr>
        <w:t>piątek 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p>
    <w:p w:rsidR="006469CC" w:rsidRPr="006469CC" w:rsidRDefault="006469CC" w:rsidP="006469CC">
      <w:pPr>
        <w:tabs>
          <w:tab w:val="left" w:pos="-31680"/>
          <w:tab w:val="left" w:pos="-31516"/>
          <w:tab w:val="left" w:pos="-30382"/>
          <w:tab w:val="left" w:pos="-29248"/>
          <w:tab w:val="left" w:pos="-28114"/>
          <w:tab w:val="left" w:pos="-26980"/>
          <w:tab w:val="left" w:pos="-25846"/>
          <w:tab w:val="left" w:pos="-24712"/>
          <w:tab w:val="left" w:pos="-23578"/>
          <w:tab w:val="left" w:pos="-22444"/>
          <w:tab w:val="left" w:pos="-21310"/>
          <w:tab w:val="left" w:pos="-20176"/>
          <w:tab w:val="left" w:pos="-19042"/>
          <w:tab w:val="left" w:pos="-17908"/>
          <w:tab w:val="left" w:pos="-3166"/>
        </w:tabs>
        <w:spacing w:after="0" w:line="240" w:lineRule="auto"/>
        <w:jc w:val="center"/>
        <w:rPr>
          <w:rFonts w:ascii="Verdana" w:eastAsia="Times New Roman" w:hAnsi="Verdana" w:cs="Verdana"/>
          <w:color w:val="000000"/>
          <w:sz w:val="20"/>
          <w:szCs w:val="20"/>
          <w:lang w:eastAsia="ar-SA"/>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u w:val="single"/>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r w:rsidRPr="006469CC">
        <w:rPr>
          <w:rFonts w:ascii="Times New Roman" w:eastAsia="Times New Roman" w:hAnsi="Times New Roman" w:cs="Times New Roman"/>
          <w:bCs/>
          <w:sz w:val="24"/>
          <w:szCs w:val="24"/>
          <w:lang w:eastAsia="pl-PL"/>
        </w:rPr>
        <w:t xml:space="preserve">znak postępowania: </w:t>
      </w:r>
      <w:r w:rsidRPr="006469CC">
        <w:rPr>
          <w:rFonts w:ascii="Times New Roman" w:eastAsia="Times New Roman" w:hAnsi="Times New Roman" w:cs="Times New Roman"/>
          <w:b/>
          <w:bCs/>
          <w:sz w:val="24"/>
          <w:szCs w:val="24"/>
          <w:lang w:eastAsia="pl-PL"/>
        </w:rPr>
        <w:t xml:space="preserve"> </w:t>
      </w:r>
      <w:r w:rsidR="00816753">
        <w:rPr>
          <w:rFonts w:ascii="Times New Roman" w:eastAsia="Times New Roman" w:hAnsi="Times New Roman" w:cs="Times New Roman"/>
          <w:b/>
          <w:sz w:val="24"/>
          <w:szCs w:val="20"/>
          <w:lang w:eastAsia="pl-PL"/>
        </w:rPr>
        <w:t>OK</w:t>
      </w:r>
      <w:r w:rsidR="00816753" w:rsidRPr="00301A94">
        <w:rPr>
          <w:rFonts w:ascii="Times New Roman" w:eastAsia="Times New Roman" w:hAnsi="Times New Roman" w:cs="Times New Roman"/>
          <w:b/>
          <w:sz w:val="24"/>
          <w:szCs w:val="20"/>
          <w:lang w:eastAsia="pl-PL"/>
        </w:rPr>
        <w:t>.272.7</w:t>
      </w:r>
      <w:r w:rsidR="00CD7B87" w:rsidRPr="00301A94">
        <w:rPr>
          <w:rFonts w:ascii="Times New Roman" w:eastAsia="Times New Roman" w:hAnsi="Times New Roman" w:cs="Times New Roman"/>
          <w:b/>
          <w:sz w:val="24"/>
          <w:szCs w:val="20"/>
          <w:lang w:eastAsia="pl-PL"/>
        </w:rPr>
        <w:t>2</w:t>
      </w:r>
      <w:r w:rsidR="00816753" w:rsidRPr="00301A94">
        <w:rPr>
          <w:rFonts w:ascii="Times New Roman" w:eastAsia="Times New Roman" w:hAnsi="Times New Roman" w:cs="Times New Roman"/>
          <w:b/>
          <w:sz w:val="24"/>
          <w:szCs w:val="20"/>
          <w:lang w:eastAsia="pl-PL"/>
        </w:rPr>
        <w:t>.201</w:t>
      </w:r>
      <w:r w:rsidR="00F96B74" w:rsidRPr="00301A94">
        <w:rPr>
          <w:rFonts w:ascii="Times New Roman" w:eastAsia="Times New Roman" w:hAnsi="Times New Roman" w:cs="Times New Roman"/>
          <w:b/>
          <w:sz w:val="24"/>
          <w:szCs w:val="20"/>
          <w:lang w:eastAsia="pl-PL"/>
        </w:rPr>
        <w:t>9</w:t>
      </w: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6469C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w:t>
      </w:r>
    </w:p>
    <w:p w:rsidR="006469CC" w:rsidRPr="006469CC" w:rsidRDefault="006469CC" w:rsidP="00C51BEB">
      <w:pPr>
        <w:numPr>
          <w:ilvl w:val="0"/>
          <w:numId w:val="2"/>
        </w:numPr>
        <w:spacing w:after="0" w:line="240" w:lineRule="auto"/>
        <w:ind w:left="360" w:right="-2" w:hanging="36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Postępowanie o udzielanie zamówienia publicznego prowadzone jest </w:t>
      </w:r>
      <w:r w:rsidRPr="006469CC">
        <w:rPr>
          <w:rFonts w:ascii="Times New Roman" w:eastAsia="Calibri" w:hAnsi="Times New Roman" w:cs="Times New Roman"/>
          <w:sz w:val="24"/>
          <w:szCs w:val="24"/>
        </w:rPr>
        <w:t>zgodnie z art. 138</w:t>
      </w:r>
      <w:r w:rsidR="00C51BEB">
        <w:rPr>
          <w:rFonts w:ascii="Times New Roman" w:eastAsia="Calibri" w:hAnsi="Times New Roman" w:cs="Times New Roman"/>
          <w:sz w:val="24"/>
          <w:szCs w:val="24"/>
        </w:rPr>
        <w:t xml:space="preserve"> </w:t>
      </w:r>
      <w:r w:rsidRPr="00A924A8">
        <w:rPr>
          <w:rFonts w:ascii="Times New Roman" w:eastAsia="Calibri" w:hAnsi="Times New Roman" w:cs="Times New Roman"/>
          <w:sz w:val="24"/>
          <w:szCs w:val="24"/>
        </w:rPr>
        <w:t>o</w:t>
      </w:r>
      <w:r w:rsidRPr="006469CC">
        <w:rPr>
          <w:rFonts w:ascii="Times New Roman" w:eastAsia="Calibri" w:hAnsi="Times New Roman" w:cs="Times New Roman"/>
          <w:sz w:val="24"/>
          <w:szCs w:val="24"/>
        </w:rPr>
        <w:t xml:space="preserve"> ustawy Prawo zamówień publicznych z dnia 29 stycznia 2004 r. (j.t. Dz. U. z 201</w:t>
      </w:r>
      <w:r w:rsidR="00F96B74">
        <w:rPr>
          <w:rFonts w:ascii="Times New Roman" w:eastAsia="Calibri" w:hAnsi="Times New Roman" w:cs="Times New Roman"/>
          <w:sz w:val="24"/>
          <w:szCs w:val="24"/>
        </w:rPr>
        <w:t>9</w:t>
      </w:r>
      <w:r w:rsidRPr="006469CC">
        <w:rPr>
          <w:rFonts w:ascii="Times New Roman" w:eastAsia="Calibri" w:hAnsi="Times New Roman" w:cs="Times New Roman"/>
          <w:sz w:val="24"/>
          <w:szCs w:val="24"/>
        </w:rPr>
        <w:t xml:space="preserve">r., poz. </w:t>
      </w:r>
      <w:r w:rsidR="0048482B">
        <w:rPr>
          <w:rFonts w:ascii="Times New Roman" w:eastAsia="Calibri" w:hAnsi="Times New Roman" w:cs="Times New Roman"/>
          <w:sz w:val="24"/>
          <w:szCs w:val="24"/>
        </w:rPr>
        <w:t>1</w:t>
      </w:r>
      <w:r w:rsidR="009A6631">
        <w:rPr>
          <w:rFonts w:ascii="Times New Roman" w:eastAsia="Calibri" w:hAnsi="Times New Roman" w:cs="Times New Roman"/>
          <w:sz w:val="24"/>
          <w:szCs w:val="24"/>
        </w:rPr>
        <w:t>8</w:t>
      </w:r>
      <w:r w:rsidR="00F96B74">
        <w:rPr>
          <w:rFonts w:ascii="Times New Roman" w:eastAsia="Calibri" w:hAnsi="Times New Roman" w:cs="Times New Roman"/>
          <w:sz w:val="24"/>
          <w:szCs w:val="24"/>
        </w:rPr>
        <w:t>43</w:t>
      </w:r>
      <w:r w:rsidRPr="006469CC">
        <w:rPr>
          <w:rFonts w:ascii="Times New Roman" w:eastAsia="Calibri" w:hAnsi="Times New Roman" w:cs="Times New Roman"/>
          <w:sz w:val="24"/>
          <w:szCs w:val="24"/>
        </w:rPr>
        <w:t>)</w:t>
      </w:r>
      <w:r w:rsidRPr="006469CC">
        <w:rPr>
          <w:rFonts w:ascii="Times New Roman" w:eastAsia="Times New Roman" w:hAnsi="Times New Roman" w:cs="Times New Roman"/>
          <w:sz w:val="24"/>
          <w:szCs w:val="24"/>
          <w:lang w:eastAsia="pl-PL"/>
        </w:rPr>
        <w:t>,</w:t>
      </w:r>
      <w:r w:rsidRPr="006469CC">
        <w:rPr>
          <w:rFonts w:ascii="Times New Roman" w:eastAsia="Times New Roman" w:hAnsi="Times New Roman" w:cs="Times New Roman"/>
          <w:color w:val="000000"/>
          <w:sz w:val="24"/>
          <w:szCs w:val="24"/>
          <w:lang w:eastAsia="pl-PL"/>
        </w:rPr>
        <w:t xml:space="preserve"> zwanej dalej ustawą oraz aktami wykonawczymi</w:t>
      </w:r>
      <w:r w:rsidRPr="006469CC">
        <w:rPr>
          <w:rFonts w:ascii="Times New Roman" w:eastAsia="Times New Roman" w:hAnsi="Times New Roman" w:cs="Times New Roman"/>
          <w:sz w:val="24"/>
          <w:szCs w:val="24"/>
          <w:lang w:eastAsia="pl-PL"/>
        </w:rPr>
        <w:t xml:space="preserve"> do ustawy.</w:t>
      </w:r>
    </w:p>
    <w:p w:rsidR="006469CC" w:rsidRPr="006469CC" w:rsidRDefault="006469CC" w:rsidP="006469C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Miejsce publikacji ogłoszenia o postępowaniu:</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strona internetowa Zamawiającego – www.powiat-czestochowski.4bip.pl </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tablica ogłoszeń w miejscu publicznie dostępnym w siedzibie Zamawiającego.</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Default="006469CC" w:rsidP="006469CC">
      <w:pPr>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
          <w:color w:val="000000"/>
          <w:sz w:val="24"/>
          <w:szCs w:val="24"/>
        </w:rPr>
        <w:t xml:space="preserve">CPV: </w:t>
      </w:r>
      <w:r w:rsidR="00A5513C">
        <w:rPr>
          <w:rFonts w:ascii="Times New Roman" w:eastAsia="Calibri" w:hAnsi="Times New Roman" w:cs="Times New Roman"/>
          <w:b/>
          <w:color w:val="000000"/>
          <w:sz w:val="24"/>
          <w:szCs w:val="24"/>
        </w:rPr>
        <w:t xml:space="preserve"> </w:t>
      </w:r>
      <w:r w:rsidRPr="006469CC">
        <w:rPr>
          <w:rFonts w:ascii="Times New Roman" w:eastAsia="Calibri" w:hAnsi="Times New Roman" w:cs="Times New Roman"/>
          <w:sz w:val="24"/>
          <w:szCs w:val="24"/>
        </w:rPr>
        <w:t>6</w:t>
      </w:r>
      <w:r w:rsidR="0048482B">
        <w:rPr>
          <w:rFonts w:ascii="Times New Roman" w:eastAsia="Calibri" w:hAnsi="Times New Roman" w:cs="Times New Roman"/>
          <w:sz w:val="24"/>
          <w:szCs w:val="24"/>
        </w:rPr>
        <w:t>4.11.00.00</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0 Usługi pocztowe</w:t>
      </w:r>
    </w:p>
    <w:p w:rsidR="00FE3E9E" w:rsidRPr="00495EAD" w:rsidRDefault="00FE3E9E" w:rsidP="00A5513C">
      <w:pPr>
        <w:pStyle w:val="Default"/>
        <w:ind w:firstLine="708"/>
      </w:pPr>
      <w:r w:rsidRPr="00495EAD">
        <w:t>64</w:t>
      </w:r>
      <w:r w:rsidR="001C3486">
        <w:t>.</w:t>
      </w:r>
      <w:r w:rsidRPr="00495EAD">
        <w:t>11</w:t>
      </w:r>
      <w:r w:rsidR="001C3486">
        <w:t>.</w:t>
      </w:r>
      <w:r w:rsidRPr="00495EAD">
        <w:t>20</w:t>
      </w:r>
      <w:r w:rsidR="001C3486">
        <w:t>.</w:t>
      </w:r>
      <w:r w:rsidRPr="00495EAD">
        <w:t>00</w:t>
      </w:r>
      <w:r w:rsidR="00A5513C">
        <w:t xml:space="preserve"> </w:t>
      </w:r>
      <w:r w:rsidRPr="00495EAD">
        <w:t>-</w:t>
      </w:r>
      <w:r w:rsidR="00A5513C">
        <w:t xml:space="preserve"> </w:t>
      </w:r>
      <w:r w:rsidRPr="00495EAD">
        <w:t xml:space="preserve">4 Usługi pocztowe dotyczące listów, </w:t>
      </w:r>
    </w:p>
    <w:p w:rsidR="006469CC" w:rsidRPr="006469CC" w:rsidRDefault="00FE3E9E" w:rsidP="00A5513C">
      <w:pPr>
        <w:ind w:firstLine="708"/>
        <w:rPr>
          <w:rFonts w:ascii="Times New Roman" w:eastAsia="Calibri" w:hAnsi="Times New Roman" w:cs="Times New Roman"/>
          <w:b/>
          <w:sz w:val="24"/>
          <w:szCs w:val="24"/>
          <w:highlight w:val="yellow"/>
        </w:rPr>
      </w:pPr>
      <w:r w:rsidRPr="00495EAD">
        <w:rPr>
          <w:rFonts w:ascii="Times New Roman" w:hAnsi="Times New Roman" w:cs="Times New Roman"/>
          <w:sz w:val="24"/>
          <w:szCs w:val="24"/>
        </w:rPr>
        <w:t>64</w:t>
      </w:r>
      <w:r w:rsidR="001C3486">
        <w:rPr>
          <w:rFonts w:ascii="Times New Roman" w:hAnsi="Times New Roman" w:cs="Times New Roman"/>
          <w:sz w:val="24"/>
          <w:szCs w:val="24"/>
        </w:rPr>
        <w:t>.</w:t>
      </w:r>
      <w:r w:rsidRPr="00495EAD">
        <w:rPr>
          <w:rFonts w:ascii="Times New Roman" w:hAnsi="Times New Roman" w:cs="Times New Roman"/>
          <w:sz w:val="24"/>
          <w:szCs w:val="24"/>
        </w:rPr>
        <w:t>11</w:t>
      </w:r>
      <w:r w:rsidR="001C3486">
        <w:rPr>
          <w:rFonts w:ascii="Times New Roman" w:hAnsi="Times New Roman" w:cs="Times New Roman"/>
          <w:sz w:val="24"/>
          <w:szCs w:val="24"/>
        </w:rPr>
        <w:t>.</w:t>
      </w:r>
      <w:r w:rsidRPr="00495EAD">
        <w:rPr>
          <w:rFonts w:ascii="Times New Roman" w:hAnsi="Times New Roman" w:cs="Times New Roman"/>
          <w:sz w:val="24"/>
          <w:szCs w:val="24"/>
        </w:rPr>
        <w:t>30</w:t>
      </w:r>
      <w:r w:rsidR="001C3486">
        <w:rPr>
          <w:rFonts w:ascii="Times New Roman" w:hAnsi="Times New Roman" w:cs="Times New Roman"/>
          <w:sz w:val="24"/>
          <w:szCs w:val="24"/>
        </w:rPr>
        <w:t>.</w:t>
      </w:r>
      <w:r w:rsidRPr="00495EAD">
        <w:rPr>
          <w:rFonts w:ascii="Times New Roman" w:hAnsi="Times New Roman" w:cs="Times New Roman"/>
          <w:sz w:val="24"/>
          <w:szCs w:val="24"/>
        </w:rPr>
        <w:t>00</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1 Usługi pocztowe dotyczące paczek.</w:t>
      </w:r>
      <w:r w:rsidR="006469CC" w:rsidRPr="006469CC">
        <w:rPr>
          <w:rFonts w:ascii="Times New Roman" w:eastAsia="Calibri" w:hAnsi="Times New Roman" w:cs="Times New Roman"/>
          <w:sz w:val="24"/>
          <w:szCs w:val="24"/>
        </w:rPr>
        <w:t xml:space="preserve">   </w:t>
      </w:r>
    </w:p>
    <w:p w:rsidR="006469CC" w:rsidRPr="006469CC" w:rsidRDefault="006469CC" w:rsidP="006469C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6469CC">
        <w:rPr>
          <w:rFonts w:ascii="Times New Roman" w:eastAsia="Times New Roman" w:hAnsi="Times New Roman" w:cs="Times New Roman"/>
          <w:b/>
          <w:bCs/>
          <w:i/>
          <w:iCs/>
          <w:sz w:val="24"/>
          <w:szCs w:val="24"/>
          <w:lang w:eastAsia="pl-PL"/>
        </w:rPr>
        <w:t>Opis przedmiotu zamówienia</w:t>
      </w:r>
      <w:bookmarkEnd w:id="3"/>
      <w:bookmarkEnd w:id="4"/>
      <w:bookmarkEnd w:id="5"/>
      <w:r w:rsidRPr="006469CC">
        <w:rPr>
          <w:rFonts w:ascii="Times New Roman" w:eastAsia="Times New Roman" w:hAnsi="Times New Roman" w:cs="Times New Roman"/>
          <w:b/>
          <w:bCs/>
          <w:i/>
          <w:iCs/>
          <w:sz w:val="24"/>
          <w:szCs w:val="24"/>
          <w:lang w:eastAsia="pl-PL"/>
        </w:rPr>
        <w:t xml:space="preserve"> </w:t>
      </w:r>
    </w:p>
    <w:p w:rsidR="006469CC" w:rsidRPr="006469CC" w:rsidRDefault="006469CC" w:rsidP="006469CC">
      <w:pPr>
        <w:spacing w:after="0" w:line="240" w:lineRule="auto"/>
        <w:jc w:val="both"/>
        <w:rPr>
          <w:rFonts w:ascii="Times New Roman" w:eastAsia="Calibri" w:hAnsi="Times New Roman" w:cs="Times New Roman"/>
          <w:sz w:val="24"/>
          <w:szCs w:val="24"/>
        </w:rPr>
      </w:pPr>
    </w:p>
    <w:p w:rsidR="000D318D"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1.</w:t>
      </w:r>
      <w:r w:rsidRPr="006469CC">
        <w:rPr>
          <w:rFonts w:ascii="Times New Roman" w:eastAsia="Calibri" w:hAnsi="Times New Roman" w:cs="Times New Roman"/>
          <w:sz w:val="24"/>
          <w:szCs w:val="24"/>
        </w:rPr>
        <w:t xml:space="preserve"> Przedmiotem zamówienia jest świadczenie usług pocztowych </w:t>
      </w:r>
      <w:r w:rsidRPr="006469CC">
        <w:rPr>
          <w:rFonts w:ascii="Times New Roman" w:eastAsia="Calibri" w:hAnsi="Times New Roman" w:cs="Times New Roman"/>
          <w:bCs/>
          <w:sz w:val="24"/>
          <w:szCs w:val="24"/>
        </w:rPr>
        <w:t>na potrzeby Starostwa Powiatowego w Częstochowie</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oraz Placówki Zamiejscowej Starostwa Powiatowego w Częstochowie znajdującej się w Koniecpolu</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w</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sz w:val="24"/>
          <w:szCs w:val="24"/>
        </w:rPr>
        <w:t xml:space="preserve">zakresie przyjmowania, przemieszczania </w:t>
      </w:r>
      <w:r w:rsidR="00C51BEB">
        <w:rPr>
          <w:rFonts w:ascii="Times New Roman" w:eastAsia="Calibri" w:hAnsi="Times New Roman" w:cs="Times New Roman"/>
          <w:sz w:val="24"/>
          <w:szCs w:val="24"/>
        </w:rPr>
        <w:t xml:space="preserve">                  </w:t>
      </w:r>
      <w:r w:rsidRPr="006469CC">
        <w:rPr>
          <w:rFonts w:ascii="Times New Roman" w:eastAsia="Calibri" w:hAnsi="Times New Roman" w:cs="Times New Roman"/>
          <w:sz w:val="24"/>
          <w:szCs w:val="24"/>
        </w:rPr>
        <w:t>i doręczania przesyłek łącznie z przesyłkami adresowanymi do skrytek pocztowych, zwrotu potwierdzeń odbioru oraz przesyłek niedoręczonych po wyczerpaniu wszystkich możliwości ich doręczenia lub wydania odbiorcy (zgodnie z Rozdziałem 8 – Doręczenia, ustawy z dnia 14 czerwca 1960 r. Kodeks</w:t>
      </w:r>
      <w:r w:rsidR="000D318D">
        <w:rPr>
          <w:rFonts w:ascii="Times New Roman" w:eastAsia="Calibri" w:hAnsi="Times New Roman" w:cs="Times New Roman"/>
          <w:sz w:val="24"/>
          <w:szCs w:val="24"/>
        </w:rPr>
        <w:t xml:space="preserve"> postępowania administracyjnego.</w:t>
      </w:r>
    </w:p>
    <w:p w:rsidR="002C1299" w:rsidRDefault="006469CC" w:rsidP="00213CA8">
      <w:pPr>
        <w:autoSpaceDE w:val="0"/>
        <w:autoSpaceDN w:val="0"/>
        <w:adjustRightInd w:val="0"/>
        <w:spacing w:line="240" w:lineRule="auto"/>
        <w:jc w:val="both"/>
        <w:rPr>
          <w:rFonts w:ascii="Times New Roman" w:eastAsia="Calibri" w:hAnsi="Times New Roman" w:cs="Times New Roman"/>
          <w:sz w:val="24"/>
          <w:szCs w:val="24"/>
        </w:rPr>
      </w:pPr>
      <w:r w:rsidRPr="00213CA8">
        <w:rPr>
          <w:rFonts w:ascii="Times New Roman" w:eastAsia="Calibri" w:hAnsi="Times New Roman" w:cs="Times New Roman"/>
          <w:sz w:val="24"/>
          <w:szCs w:val="24"/>
        </w:rPr>
        <w:t>Przedmiot zamówienia winien być realizowany na zasadach określonych w powszechnie obowiązujących przepisach prawa, w szczególności zgodnie z</w:t>
      </w:r>
      <w:r w:rsidR="002C1299">
        <w:rPr>
          <w:rFonts w:ascii="Times New Roman" w:eastAsia="Calibri" w:hAnsi="Times New Roman" w:cs="Times New Roman"/>
          <w:sz w:val="24"/>
          <w:szCs w:val="24"/>
        </w:rPr>
        <w:t>:</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Fonts w:ascii="Times New Roman" w:hAnsi="Times New Roman" w:cs="Times New Roman"/>
          <w:b w:val="0"/>
          <w:sz w:val="24"/>
          <w:szCs w:val="24"/>
        </w:rPr>
      </w:pPr>
      <w:r w:rsidRPr="00783F40">
        <w:rPr>
          <w:rFonts w:ascii="Times New Roman" w:hAnsi="Times New Roman" w:cs="Times New Roman"/>
          <w:b w:val="0"/>
          <w:sz w:val="24"/>
          <w:szCs w:val="24"/>
        </w:rPr>
        <w:t>a)</w:t>
      </w:r>
      <w:r w:rsidRPr="00783F40">
        <w:rPr>
          <w:rFonts w:ascii="Times New Roman" w:hAnsi="Times New Roman" w:cs="Times New Roman"/>
          <w:b w:val="0"/>
          <w:sz w:val="24"/>
          <w:szCs w:val="24"/>
        </w:rPr>
        <w:tab/>
        <w:t>ustawa z dnia 23 listopada 2012 r. Prawo pocztowe (j.t. Dz. U. z 2018 r., poz. 2188</w:t>
      </w:r>
      <w:r w:rsidR="00783F40">
        <w:rPr>
          <w:rFonts w:ascii="Times New Roman" w:hAnsi="Times New Roman" w:cs="Times New Roman"/>
          <w:b w:val="0"/>
          <w:sz w:val="24"/>
          <w:szCs w:val="24"/>
        </w:rPr>
        <w:t xml:space="preserve"> </w:t>
      </w:r>
      <w:r w:rsidRPr="00783F40">
        <w:rPr>
          <w:rFonts w:ascii="Times New Roman" w:hAnsi="Times New Roman" w:cs="Times New Roman"/>
          <w:b w:val="0"/>
          <w:sz w:val="24"/>
          <w:szCs w:val="24"/>
        </w:rPr>
        <w:t>ze zm.),</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Style w:val="Hipercze"/>
          <w:rFonts w:ascii="Times New Roman" w:hAnsi="Times New Roman" w:cs="Times New Roman"/>
          <w:color w:val="auto"/>
          <w:sz w:val="24"/>
          <w:szCs w:val="24"/>
          <w:u w:val="none"/>
        </w:rPr>
      </w:pPr>
      <w:r w:rsidRPr="00783F40">
        <w:rPr>
          <w:rFonts w:ascii="Times New Roman" w:hAnsi="Times New Roman" w:cs="Times New Roman"/>
          <w:b w:val="0"/>
          <w:sz w:val="24"/>
          <w:szCs w:val="24"/>
        </w:rPr>
        <w:t xml:space="preserve">b) rozporządzenie Ministra Administracji i Cyfryzacji z dnia 26 listopada 2013 r. w sprawie reklamacji usługi pocztowej </w:t>
      </w:r>
      <w:r w:rsidRPr="00783F40">
        <w:rPr>
          <w:rStyle w:val="Hipercze"/>
          <w:rFonts w:ascii="Times New Roman" w:hAnsi="Times New Roman" w:cs="Times New Roman"/>
          <w:b w:val="0"/>
          <w:color w:val="auto"/>
          <w:sz w:val="24"/>
          <w:szCs w:val="24"/>
          <w:u w:val="none"/>
        </w:rPr>
        <w:t>(Dz. U. z 2019 r., poz. 474),</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Fonts w:ascii="Times New Roman" w:hAnsi="Times New Roman" w:cs="Times New Roman"/>
          <w:b w:val="0"/>
          <w:sz w:val="24"/>
          <w:szCs w:val="24"/>
        </w:rPr>
      </w:pPr>
      <w:r w:rsidRPr="00783F40">
        <w:rPr>
          <w:rFonts w:ascii="Times New Roman" w:hAnsi="Times New Roman" w:cs="Times New Roman"/>
          <w:b w:val="0"/>
          <w:sz w:val="24"/>
          <w:szCs w:val="24"/>
        </w:rPr>
        <w:t>c)</w:t>
      </w:r>
      <w:r w:rsidRPr="00783F40">
        <w:rPr>
          <w:rFonts w:ascii="Times New Roman" w:hAnsi="Times New Roman" w:cs="Times New Roman"/>
          <w:b w:val="0"/>
          <w:sz w:val="24"/>
          <w:szCs w:val="24"/>
        </w:rPr>
        <w:tab/>
        <w:t>umowa międzynarodowa: Regulamin Poczty Listowej, Światowy Związek Pocztowy, sporządzony w Bernie dnia 28 stycznia 2005 r. (Dz. U. z 2007 r. Nr 108, poz. 744),</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Fonts w:ascii="Times New Roman" w:hAnsi="Times New Roman" w:cs="Times New Roman"/>
          <w:b w:val="0"/>
          <w:sz w:val="24"/>
          <w:szCs w:val="24"/>
        </w:rPr>
      </w:pPr>
      <w:r w:rsidRPr="00783F40">
        <w:rPr>
          <w:rFonts w:ascii="Times New Roman" w:hAnsi="Times New Roman" w:cs="Times New Roman"/>
          <w:b w:val="0"/>
          <w:sz w:val="24"/>
          <w:szCs w:val="24"/>
        </w:rPr>
        <w:t>d)</w:t>
      </w:r>
      <w:r w:rsidRPr="00783F40">
        <w:rPr>
          <w:rFonts w:ascii="Times New Roman" w:hAnsi="Times New Roman" w:cs="Times New Roman"/>
          <w:b w:val="0"/>
          <w:sz w:val="24"/>
          <w:szCs w:val="24"/>
        </w:rPr>
        <w:tab/>
        <w:t>Regulamin dotyczący paczek pocztowych – Protokół Końcowy – Berno 2005 (Dz. U. z 2007 r.  nr 108, poz. 745),</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Fonts w:ascii="Times New Roman" w:hAnsi="Times New Roman" w:cs="Times New Roman"/>
          <w:b w:val="0"/>
          <w:sz w:val="24"/>
          <w:szCs w:val="24"/>
        </w:rPr>
      </w:pPr>
      <w:r w:rsidRPr="00783F40">
        <w:rPr>
          <w:rFonts w:ascii="Times New Roman" w:hAnsi="Times New Roman" w:cs="Times New Roman"/>
          <w:b w:val="0"/>
          <w:sz w:val="24"/>
          <w:szCs w:val="24"/>
        </w:rPr>
        <w:t>e) ustawa z dnia 14 czerwca 1960 r. Kodeks postępowania administracyjnego (j.t. Dz. U. z 2018 r. poz. 2096 ze zm.),</w:t>
      </w:r>
    </w:p>
    <w:p w:rsidR="002C1299" w:rsidRPr="00783F40" w:rsidRDefault="002C1299"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426" w:hanging="295"/>
        <w:rPr>
          <w:rFonts w:ascii="Times New Roman" w:hAnsi="Times New Roman" w:cs="Times New Roman"/>
          <w:b w:val="0"/>
          <w:sz w:val="24"/>
          <w:szCs w:val="24"/>
        </w:rPr>
      </w:pPr>
      <w:r w:rsidRPr="00783F40">
        <w:rPr>
          <w:rFonts w:ascii="Times New Roman" w:hAnsi="Times New Roman" w:cs="Times New Roman"/>
          <w:b w:val="0"/>
          <w:sz w:val="24"/>
          <w:szCs w:val="24"/>
        </w:rPr>
        <w:t>f) </w:t>
      </w:r>
      <w:r w:rsidRPr="00783F40">
        <w:rPr>
          <w:rFonts w:ascii="Times New Roman" w:hAnsi="Times New Roman" w:cs="Times New Roman"/>
          <w:b w:val="0"/>
          <w:sz w:val="24"/>
          <w:szCs w:val="24"/>
        </w:rPr>
        <w:tab/>
        <w:t>ustawa z dnia 29 sierpnia 1997 r. Ordynacja podatkowa (j.t. Dz. U z 2019, poz. 900 ze zm.).</w:t>
      </w:r>
    </w:p>
    <w:p w:rsidR="002C1299" w:rsidRPr="00783F40" w:rsidRDefault="002C1299" w:rsidP="00213CA8">
      <w:pPr>
        <w:autoSpaceDE w:val="0"/>
        <w:autoSpaceDN w:val="0"/>
        <w:adjustRightInd w:val="0"/>
        <w:spacing w:line="240" w:lineRule="auto"/>
        <w:jc w:val="both"/>
        <w:rPr>
          <w:rFonts w:ascii="Times New Roman" w:eastAsia="Calibri" w:hAnsi="Times New Roman" w:cs="Times New Roman"/>
          <w:sz w:val="24"/>
          <w:szCs w:val="24"/>
        </w:rPr>
      </w:pP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Szczegółowe rodzaje i liczbę przesyłek będących przedmiotem zamówienia określa </w:t>
      </w:r>
      <w:r w:rsidRPr="006469CC">
        <w:rPr>
          <w:rFonts w:ascii="Times New Roman" w:eastAsia="Calibri" w:hAnsi="Times New Roman" w:cs="Times New Roman"/>
          <w:sz w:val="24"/>
          <w:szCs w:val="24"/>
        </w:rPr>
        <w:t>formularz ofertowy (stanowiący Załącznik nr 1 do SIWZ).</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Określone w tym </w:t>
      </w:r>
      <w:r w:rsidRPr="006469CC">
        <w:rPr>
          <w:rFonts w:ascii="Times New Roman" w:eastAsia="Calibri" w:hAnsi="Times New Roman" w:cs="Times New Roman"/>
          <w:sz w:val="24"/>
          <w:szCs w:val="24"/>
        </w:rPr>
        <w:t>formularzu ofertowym (stanowiącym Załącznik nr 1 do SIWZ)</w:t>
      </w:r>
      <w:r w:rsidRPr="006469CC">
        <w:rPr>
          <w:rFonts w:ascii="Times New Roman" w:eastAsia="Calibri" w:hAnsi="Times New Roman" w:cs="Times New Roman"/>
          <w:color w:val="000000"/>
          <w:sz w:val="24"/>
          <w:szCs w:val="24"/>
        </w:rPr>
        <w:t xml:space="preserve"> rodzaje </w:t>
      </w:r>
      <w:r w:rsidR="00C51BEB">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i liczba przesyłek są orientacyjne (</w:t>
      </w:r>
      <w:r w:rsidRPr="006469CC">
        <w:rPr>
          <w:rFonts w:ascii="Times New Roman" w:eastAsia="Calibri" w:hAnsi="Times New Roman" w:cs="Times New Roman"/>
          <w:sz w:val="24"/>
          <w:szCs w:val="24"/>
        </w:rPr>
        <w:t>zosta</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y okre</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 xml:space="preserve">lone szacunkowo na podstawie danych z ostatnich 12-m-cy) </w:t>
      </w:r>
      <w:r w:rsidRPr="006469CC">
        <w:rPr>
          <w:rFonts w:ascii="Times New Roman" w:eastAsia="Calibri" w:hAnsi="Times New Roman" w:cs="Times New Roman"/>
          <w:color w:val="000000"/>
          <w:sz w:val="24"/>
          <w:szCs w:val="24"/>
        </w:rPr>
        <w:t xml:space="preserve">i </w:t>
      </w:r>
      <w:r w:rsidRPr="006469CC">
        <w:rPr>
          <w:rFonts w:ascii="Times New Roman" w:eastAsia="Calibri" w:hAnsi="Times New Roman" w:cs="Times New Roman"/>
          <w:sz w:val="24"/>
          <w:szCs w:val="24"/>
        </w:rPr>
        <w:t>nie s</w:t>
      </w:r>
      <w:r w:rsidRPr="006469CC">
        <w:rPr>
          <w:rFonts w:ascii="Times New Roman" w:eastAsia="TimesNewRoman" w:hAnsi="Times New Roman" w:cs="Times New Roman"/>
          <w:sz w:val="24"/>
          <w:szCs w:val="24"/>
        </w:rPr>
        <w:t xml:space="preserve">ą </w:t>
      </w:r>
      <w:r w:rsidRPr="006469CC">
        <w:rPr>
          <w:rFonts w:ascii="Times New Roman" w:eastAsia="Calibri" w:hAnsi="Times New Roman" w:cs="Times New Roman"/>
          <w:sz w:val="24"/>
          <w:szCs w:val="24"/>
        </w:rPr>
        <w:t>ilo</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ciami zobowi</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zuj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cymi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w:t>
      </w:r>
      <w:r w:rsidRPr="006469CC">
        <w:rPr>
          <w:rFonts w:ascii="Times New Roman" w:eastAsia="Calibri" w:hAnsi="Times New Roman" w:cs="Times New Roman"/>
          <w:color w:val="000000"/>
          <w:sz w:val="24"/>
          <w:szCs w:val="24"/>
        </w:rPr>
        <w:t xml:space="preserve"> mogą więc ulec zmianie w zależności od faktycznych potrzeb Zamawiającego, na co Wykonawca wyraża zgodę, a tym samym oświadcza, że nie będzie dochodził roszczeń z tytułu zmian rodzajowych i liczbowych w trakcie realizacji niniejszej umowy.</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lastRenderedPageBreak/>
        <w:t xml:space="preserve">Wartość należności za świadczenie usług pocztowych obliczana będzie w okresach miesięcznych, jako iloczyn ceny jednostkowej zaoferowanej w ofercie przetargowej za dany rodzaj przesyłki oraz rzeczywistej nadanej ilości przesyłek danego rodzaju. Faktura powinna zawierać specyfikację za wykonane usługi odrębnie dla Starostwa Powiatowego </w:t>
      </w:r>
      <w:r w:rsidRPr="006469CC">
        <w:rPr>
          <w:rFonts w:ascii="Times New Roman" w:eastAsia="Calibri" w:hAnsi="Times New Roman" w:cs="Times New Roman"/>
          <w:color w:val="000000"/>
          <w:sz w:val="24"/>
          <w:szCs w:val="24"/>
        </w:rPr>
        <w:br/>
        <w:t xml:space="preserve">w Częstochowie  oraz dla Placówki Zamiejscowej w Koniecpolu. </w:t>
      </w:r>
    </w:p>
    <w:p w:rsidR="006469CC" w:rsidRPr="006469CC" w:rsidRDefault="006469CC" w:rsidP="006469CC">
      <w:pPr>
        <w:autoSpaceDE w:val="0"/>
        <w:autoSpaceDN w:val="0"/>
        <w:adjustRightInd w:val="0"/>
        <w:rPr>
          <w:rFonts w:ascii="Times New Roman" w:eastAsia="Calibri" w:hAnsi="Times New Roman" w:cs="Times New Roman"/>
          <w:sz w:val="24"/>
          <w:szCs w:val="24"/>
        </w:rPr>
      </w:pPr>
      <w:r w:rsidRPr="00DD0877">
        <w:rPr>
          <w:rFonts w:ascii="Times New Roman" w:eastAsia="Calibri" w:hAnsi="Times New Roman" w:cs="Times New Roman"/>
          <w:b/>
          <w:sz w:val="24"/>
          <w:szCs w:val="24"/>
        </w:rPr>
        <w:t>2.</w:t>
      </w:r>
      <w:r w:rsidRPr="00DD0877">
        <w:rPr>
          <w:rFonts w:ascii="Times New Roman" w:eastAsia="Calibri" w:hAnsi="Times New Roman" w:cs="Times New Roman"/>
          <w:sz w:val="24"/>
          <w:szCs w:val="24"/>
        </w:rPr>
        <w:t xml:space="preserve"> U</w:t>
      </w:r>
      <w:r w:rsidRPr="00DD0877">
        <w:rPr>
          <w:rFonts w:ascii="Times New Roman" w:eastAsia="TimesNewRoman" w:hAnsi="Times New Roman" w:cs="Times New Roman"/>
          <w:sz w:val="24"/>
          <w:szCs w:val="24"/>
        </w:rPr>
        <w:t>ż</w:t>
      </w:r>
      <w:r w:rsidRPr="00DD0877">
        <w:rPr>
          <w:rFonts w:ascii="Times New Roman" w:eastAsia="Calibri" w:hAnsi="Times New Roman" w:cs="Times New Roman"/>
          <w:sz w:val="24"/>
          <w:szCs w:val="24"/>
        </w:rPr>
        <w:t>yte w SIWZ okre</w:t>
      </w:r>
      <w:r w:rsidRPr="00DD0877">
        <w:rPr>
          <w:rFonts w:ascii="Times New Roman" w:eastAsia="TimesNewRoman" w:hAnsi="Times New Roman" w:cs="Times New Roman"/>
          <w:sz w:val="24"/>
          <w:szCs w:val="24"/>
        </w:rPr>
        <w:t>ś</w:t>
      </w:r>
      <w:r w:rsidRPr="00DD0877">
        <w:rPr>
          <w:rFonts w:ascii="Times New Roman" w:eastAsia="Calibri" w:hAnsi="Times New Roman" w:cs="Times New Roman"/>
          <w:sz w:val="24"/>
          <w:szCs w:val="24"/>
        </w:rPr>
        <w:t>lenia zwi</w:t>
      </w:r>
      <w:r w:rsidRPr="00DD0877">
        <w:rPr>
          <w:rFonts w:ascii="Times New Roman" w:eastAsia="TimesNewRoman" w:hAnsi="Times New Roman" w:cs="Times New Roman"/>
          <w:sz w:val="24"/>
          <w:szCs w:val="24"/>
        </w:rPr>
        <w:t>ą</w:t>
      </w:r>
      <w:r w:rsidRPr="00DD0877">
        <w:rPr>
          <w:rFonts w:ascii="Times New Roman" w:eastAsia="Calibri" w:hAnsi="Times New Roman" w:cs="Times New Roman"/>
          <w:sz w:val="24"/>
          <w:szCs w:val="24"/>
        </w:rPr>
        <w:t>zane z opisem przedmiotu zamówienia oznaczaj</w:t>
      </w:r>
      <w:r w:rsidRPr="00DD0877">
        <w:rPr>
          <w:rFonts w:ascii="Times New Roman" w:eastAsia="TimesNewRoman" w:hAnsi="Times New Roman" w:cs="Times New Roman"/>
          <w:sz w:val="24"/>
          <w:szCs w:val="24"/>
        </w:rPr>
        <w:t>ą</w:t>
      </w:r>
      <w:r w:rsidRPr="00DD0877">
        <w:rPr>
          <w:rFonts w:ascii="Times New Roman" w:eastAsia="Calibri" w:hAnsi="Times New Roman" w:cs="Times New Roman"/>
          <w:sz w:val="24"/>
          <w:szCs w:val="24"/>
        </w:rPr>
        <w:t>:</w:t>
      </w:r>
    </w:p>
    <w:p w:rsidR="006469CC" w:rsidRPr="006469CC" w:rsidRDefault="006469CC" w:rsidP="00C972B7">
      <w:pPr>
        <w:autoSpaceDE w:val="0"/>
        <w:autoSpaceDN w:val="0"/>
        <w:adjustRightInd w:val="0"/>
        <w:spacing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1) zwykłe </w:t>
      </w:r>
      <w:r w:rsidRPr="006469CC">
        <w:rPr>
          <w:rFonts w:ascii="Times New Roman" w:eastAsia="Calibri" w:hAnsi="Times New Roman" w:cs="Times New Roman"/>
          <w:color w:val="000000"/>
          <w:sz w:val="24"/>
          <w:szCs w:val="24"/>
        </w:rPr>
        <w:t>– przesyłki nierejestrowane, niebędące przesyłkami najszybszej kategorii w obrocie</w:t>
      </w:r>
      <w:r w:rsidR="00C972B7">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2) polecone przyjęte i doręczone za pokwitowaniem </w:t>
      </w:r>
      <w:r w:rsidRPr="006469CC">
        <w:rPr>
          <w:rFonts w:ascii="Times New Roman" w:eastAsia="Calibri" w:hAnsi="Times New Roman" w:cs="Times New Roman"/>
          <w:color w:val="000000"/>
          <w:sz w:val="24"/>
          <w:szCs w:val="24"/>
        </w:rPr>
        <w:t>– przesyłki rejestrowane niebędące przesyłkami najszybszej kategorii w obrocie</w:t>
      </w:r>
      <w:r w:rsidR="00AC6B09">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3) zwykłe priorytetowe </w:t>
      </w:r>
      <w:r w:rsidRPr="006469CC">
        <w:rPr>
          <w:rFonts w:ascii="Times New Roman" w:eastAsia="Calibri" w:hAnsi="Times New Roman" w:cs="Times New Roman"/>
          <w:color w:val="000000"/>
          <w:sz w:val="24"/>
          <w:szCs w:val="24"/>
        </w:rPr>
        <w:t>– przesyłki nierejestrowane najszybszej kategorii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4) polecone priorytetowe przyjęte i doręczone za pokwitowaniem </w:t>
      </w:r>
      <w:r w:rsidRPr="006469CC">
        <w:rPr>
          <w:rFonts w:ascii="Times New Roman" w:eastAsia="Calibri" w:hAnsi="Times New Roman" w:cs="Times New Roman"/>
          <w:color w:val="000000"/>
          <w:sz w:val="24"/>
          <w:szCs w:val="24"/>
        </w:rPr>
        <w:t>– przesyłki rejestrowane najszybszej kategorii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5) polecone za zwrotnym potwierdzeniem odbioru (ZPO) </w:t>
      </w:r>
      <w:r w:rsidRPr="006469CC">
        <w:rPr>
          <w:rFonts w:ascii="Times New Roman" w:eastAsia="Calibri" w:hAnsi="Times New Roman" w:cs="Times New Roman"/>
          <w:color w:val="000000"/>
          <w:sz w:val="24"/>
          <w:szCs w:val="24"/>
        </w:rPr>
        <w:t>– przesyłki niebędące przesyłkami najszybszej kategorii przyjęte za potwierdzeniem nadania i doręczone za pokwitowaniem odbioru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6) polecone priorytetowe za zwrotnym potwierdzeniem odbioru (ZPO) </w:t>
      </w:r>
      <w:r w:rsidRPr="006469CC">
        <w:rPr>
          <w:rFonts w:ascii="Times New Roman" w:eastAsia="Calibri" w:hAnsi="Times New Roman" w:cs="Times New Roman"/>
          <w:color w:val="000000"/>
          <w:sz w:val="24"/>
          <w:szCs w:val="24"/>
        </w:rPr>
        <w:t>– przesyłki najszybszej kategorii przyjęte za potwierdzeniem nadania i doręczone za pokwitowaniem odbioru w obrocie krajowym i zagranicznym,</w:t>
      </w:r>
    </w:p>
    <w:p w:rsidR="006469CC" w:rsidRPr="006469CC" w:rsidRDefault="006469CC" w:rsidP="006469CC">
      <w:pPr>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6469CC">
        <w:rPr>
          <w:rFonts w:ascii="Times New Roman" w:eastAsia="Calibri" w:hAnsi="Times New Roman" w:cs="Times New Roman"/>
          <w:b/>
          <w:sz w:val="24"/>
          <w:szCs w:val="24"/>
        </w:rPr>
        <w:t>Obowiązki Wykonawcy:</w:t>
      </w:r>
    </w:p>
    <w:p w:rsidR="006469CC" w:rsidRPr="0048482B"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48482B">
        <w:rPr>
          <w:rFonts w:ascii="Times New Roman" w:eastAsia="Calibri" w:hAnsi="Times New Roman" w:cs="Times New Roman"/>
          <w:sz w:val="24"/>
          <w:szCs w:val="24"/>
        </w:rPr>
        <w:t>Przyjmowanie, przemieszczanie i dor</w:t>
      </w:r>
      <w:r w:rsidRPr="0048482B">
        <w:rPr>
          <w:rFonts w:ascii="Times New Roman" w:eastAsia="TimesNewRoman" w:hAnsi="Times New Roman" w:cs="Times New Roman"/>
          <w:sz w:val="24"/>
          <w:szCs w:val="24"/>
        </w:rPr>
        <w:t>ę</w:t>
      </w:r>
      <w:r w:rsidRPr="0048482B">
        <w:rPr>
          <w:rFonts w:ascii="Times New Roman" w:eastAsia="Calibri" w:hAnsi="Times New Roman" w:cs="Times New Roman"/>
          <w:sz w:val="24"/>
          <w:szCs w:val="24"/>
        </w:rPr>
        <w:t>czanie nadawanych przez Zamawiaj</w:t>
      </w:r>
      <w:r w:rsidRPr="0048482B">
        <w:rPr>
          <w:rFonts w:ascii="Times New Roman" w:eastAsia="TimesNewRoman" w:hAnsi="Times New Roman" w:cs="Times New Roman"/>
          <w:sz w:val="24"/>
          <w:szCs w:val="24"/>
        </w:rPr>
        <w:t>ą</w:t>
      </w:r>
      <w:r w:rsidRPr="0048482B">
        <w:rPr>
          <w:rFonts w:ascii="Times New Roman" w:eastAsia="Calibri" w:hAnsi="Times New Roman" w:cs="Times New Roman"/>
          <w:sz w:val="24"/>
          <w:szCs w:val="24"/>
        </w:rPr>
        <w:t xml:space="preserve">cego, </w:t>
      </w:r>
      <w:r w:rsidR="0048482B" w:rsidRPr="0048482B">
        <w:rPr>
          <w:rFonts w:ascii="Times New Roman" w:eastAsia="Calibri" w:hAnsi="Times New Roman" w:cs="Times New Roman"/>
          <w:sz w:val="24"/>
          <w:szCs w:val="24"/>
        </w:rPr>
        <w:br/>
      </w:r>
      <w:r w:rsidRPr="0048482B">
        <w:rPr>
          <w:rFonts w:ascii="Times New Roman" w:eastAsia="Calibri" w:hAnsi="Times New Roman" w:cs="Times New Roman"/>
          <w:sz w:val="24"/>
          <w:szCs w:val="24"/>
        </w:rPr>
        <w:t>w</w:t>
      </w:r>
      <w:r w:rsidR="0048482B" w:rsidRPr="0048482B">
        <w:rPr>
          <w:rFonts w:ascii="Times New Roman" w:eastAsia="Calibri" w:hAnsi="Times New Roman" w:cs="Times New Roman"/>
          <w:sz w:val="24"/>
          <w:szCs w:val="24"/>
        </w:rPr>
        <w:t xml:space="preserve"> </w:t>
      </w:r>
      <w:r w:rsidRPr="0048482B">
        <w:rPr>
          <w:rFonts w:ascii="Times New Roman" w:eastAsia="Calibri" w:hAnsi="Times New Roman" w:cs="Times New Roman"/>
          <w:sz w:val="24"/>
          <w:szCs w:val="24"/>
        </w:rPr>
        <w:t>obrocie krajowym i zagranicznym przesy</w:t>
      </w:r>
      <w:r w:rsidRPr="0048482B">
        <w:rPr>
          <w:rFonts w:ascii="Times New Roman" w:eastAsia="TimesNewRoman" w:hAnsi="Times New Roman" w:cs="Times New Roman"/>
          <w:sz w:val="24"/>
          <w:szCs w:val="24"/>
        </w:rPr>
        <w:t>ł</w:t>
      </w:r>
      <w:r w:rsidRPr="0048482B">
        <w:rPr>
          <w:rFonts w:ascii="Times New Roman" w:eastAsia="Calibri" w:hAnsi="Times New Roman" w:cs="Times New Roman"/>
          <w:sz w:val="24"/>
          <w:szCs w:val="24"/>
        </w:rPr>
        <w:t>ek listowych i paczek pocztowych.</w:t>
      </w:r>
    </w:p>
    <w:p w:rsidR="006469CC" w:rsidRPr="006469CC"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Dor</w:t>
      </w:r>
      <w:r w:rsidRPr="006469CC">
        <w:rPr>
          <w:rFonts w:ascii="Times New Roman" w:eastAsia="TimesNewRoman" w:hAnsi="Times New Roman" w:cs="Times New Roman"/>
          <w:sz w:val="24"/>
          <w:szCs w:val="24"/>
        </w:rPr>
        <w:t>ę</w:t>
      </w:r>
      <w:r w:rsidRPr="006469CC">
        <w:rPr>
          <w:rFonts w:ascii="Times New Roman" w:eastAsia="Calibri" w:hAnsi="Times New Roman" w:cs="Times New Roman"/>
          <w:sz w:val="24"/>
          <w:szCs w:val="24"/>
        </w:rPr>
        <w:t>czanie do siedziby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 zwróconych przesy</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ek pocztowych.</w:t>
      </w:r>
    </w:p>
    <w:p w:rsidR="006469CC" w:rsidRPr="006469CC"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Przesyłki dostarczane będą przez Wykonawcę do każdego miejsca w kraju i za granicą objętego Porozumieniem ze Światowym Związkiem Pocztowym;</w:t>
      </w:r>
    </w:p>
    <w:p w:rsidR="006469CC" w:rsidRPr="006469CC"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Wykonawca będzie dostarczał do Zamawiającego potwierdzenia odbioru przesyłki przez adresata niezwłocznie po dokonaniu doręczenia przesyłki, w terminach określonych przez Rozporządzenie Ministra Infrastruktury z dnia 9 stycznia 2004 r. </w:t>
      </w:r>
      <w:r w:rsidRPr="006469CC">
        <w:rPr>
          <w:rFonts w:ascii="Times New Roman" w:eastAsia="Calibri" w:hAnsi="Times New Roman" w:cs="Times New Roman"/>
          <w:color w:val="000000"/>
          <w:sz w:val="24"/>
          <w:szCs w:val="24"/>
        </w:rPr>
        <w:br/>
        <w:t xml:space="preserve">w sprawie warunków wykonywania powszechnych usług pocztowych dla przesyłek listowych nie będących przesyłkami najszybszej kategorii. </w:t>
      </w:r>
    </w:p>
    <w:p w:rsidR="006469CC" w:rsidRPr="006469CC"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przypadku nieobecności adresata, przedstawiciel Wykonawcy pozostawi zawiadomienie (pierwsze awizo) o próbie doręczenia przesyłki ze wskazaniem, gdzie </w:t>
      </w:r>
      <w:r w:rsidRPr="006469CC">
        <w:rPr>
          <w:rFonts w:ascii="Times New Roman" w:eastAsia="Calibri" w:hAnsi="Times New Roman" w:cs="Times New Roman"/>
          <w:color w:val="000000"/>
          <w:sz w:val="24"/>
          <w:szCs w:val="24"/>
        </w:rPr>
        <w:br/>
        <w:t xml:space="preserve">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daty pierwszego zawiadomienia, zgodnie z </w:t>
      </w:r>
      <w:r w:rsidRPr="006469CC">
        <w:rPr>
          <w:rFonts w:ascii="Times New Roman" w:eastAsia="Calibri" w:hAnsi="Times New Roman" w:cs="Times New Roman"/>
          <w:sz w:val="24"/>
          <w:szCs w:val="24"/>
        </w:rPr>
        <w:t>Rozporządzeniem Ministra Administracji i Cyfryzacji z dnia 26 listopada 2013r.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sz w:val="24"/>
          <w:szCs w:val="24"/>
        </w:rPr>
        <w:t>.</w:t>
      </w:r>
      <w:r w:rsidRPr="006469CC">
        <w:rPr>
          <w:rFonts w:ascii="Times New Roman" w:eastAsia="Calibri" w:hAnsi="Times New Roman" w:cs="Times New Roman"/>
          <w:color w:val="000000"/>
          <w:sz w:val="24"/>
          <w:szCs w:val="24"/>
        </w:rPr>
        <w:t xml:space="preserve"> Po upływie terminu odbioru zgodnie z: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150 ustawy z dnia 29 sierpnia 1997r. Ordynacja podatkowa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44 ustawy z dnia 14 czerwca 1960r. Kodeks postępowania administracyjnego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lastRenderedPageBreak/>
        <w:t xml:space="preserve">- Rozporządzeniem Ministra Sprawiedliwości z dnia 18 czerwca 2003r. w sprawie szczegółowych zasad i trybu doręczania pism sądowych w postępowaniu karnym,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przesyłka zwracana jest Zamawiającemu wraz z podaniem przyczyny nie odebrania przez adresata.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Usługę pocztową w zakresie przesyłki rejestrowanej uważa się za niewykonaną, jeżeli doręczenie przesyłki rejestrowanej lub zawiadomienie o próbie jej doręczenia nie nastąpiło w terminie 14 dni od dnia nadania, zgodnie z </w:t>
      </w:r>
      <w:r w:rsidRPr="006469CC">
        <w:rPr>
          <w:rFonts w:ascii="Times New Roman" w:eastAsia="Calibri" w:hAnsi="Times New Roman" w:cs="Times New Roman"/>
          <w:sz w:val="24"/>
          <w:szCs w:val="24"/>
        </w:rPr>
        <w:t>Rozporządzeniem Ministra Administracji i Cyfryzacji z dnia 26 listopada 2013 r. w sprawie reklamacji usługi pocztowej</w:t>
      </w:r>
      <w:r w:rsidRPr="006469CC">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br/>
        <w:t xml:space="preserve">Do odpowiedzialności Wykonawcy za nienależyte wykonanie usługi pocztowej stosuje się odpowiednio przepisy ustawy z dnia 23 listopada 2012 r. Prawo pocztowe oraz </w:t>
      </w:r>
      <w:r w:rsidRPr="006469CC">
        <w:rPr>
          <w:rFonts w:ascii="Times New Roman" w:eastAsia="Calibri" w:hAnsi="Times New Roman" w:cs="Times New Roman"/>
          <w:sz w:val="24"/>
          <w:szCs w:val="24"/>
        </w:rPr>
        <w:t>Rozporządzeniem Ministra Administracji i Cyfryzacji z dnia 26 listopada 2013 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color w:val="000000"/>
          <w:sz w:val="24"/>
          <w:szCs w:val="24"/>
        </w:rPr>
        <w:t>, a w sprawach nieuregulowanych tymi przepisami stosuje się odpowiednio przepisy ustawy z dnia 23 kwietnia 1964 r. Kodeks Cywilny.</w:t>
      </w:r>
    </w:p>
    <w:p w:rsidR="006469CC" w:rsidRPr="006469CC" w:rsidRDefault="006469CC" w:rsidP="00E158FE">
      <w:pPr>
        <w:numPr>
          <w:ilvl w:val="0"/>
          <w:numId w:val="32"/>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ramach świadczenia usług pocztowych Wykonawca zobowiązany będzie do wykonywania m.in. następujących czynności: </w:t>
      </w:r>
    </w:p>
    <w:p w:rsidR="006469CC" w:rsidRPr="006469CC" w:rsidRDefault="006469CC" w:rsidP="00E158FE">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437404">
        <w:rPr>
          <w:rFonts w:ascii="Times New Roman" w:eastAsia="Times New Roman" w:hAnsi="Times New Roman" w:cs="Times New Roman"/>
          <w:sz w:val="24"/>
          <w:szCs w:val="24"/>
        </w:rPr>
        <w:t xml:space="preserve">w przypadku, gdy Wykonawca posiadał będzie swoje placówki w bezpośrednim sąsiedztwie siedziby Zamawiającego (tj. Częstochowa, ul. Sobieskiego 9, oraz Koniecpol, ul. Chrząstowska 8), Zamawiający będzie dostarczał przesyłki do Wykonawcy raz dziennie od poniedziałku do czwartku w dni robocze w godzinach </w:t>
      </w:r>
      <w:r w:rsidRPr="00437404">
        <w:rPr>
          <w:rFonts w:ascii="Times New Roman" w:eastAsia="Times New Roman" w:hAnsi="Times New Roman" w:cs="Times New Roman"/>
          <w:color w:val="000000"/>
          <w:sz w:val="24"/>
          <w:szCs w:val="24"/>
        </w:rPr>
        <w:t>14:30-15:30 oraz w piątki w godzinach 14:30-15.00</w:t>
      </w:r>
      <w:r w:rsidRPr="00437404">
        <w:rPr>
          <w:rFonts w:ascii="Times New Roman" w:eastAsia="Times New Roman" w:hAnsi="Times New Roman" w:cs="Times New Roman"/>
          <w:sz w:val="24"/>
          <w:szCs w:val="24"/>
        </w:rPr>
        <w:t>. Za bezpośrednie sąsiedztwo placówki</w:t>
      </w:r>
      <w:r w:rsidRPr="006469CC">
        <w:rPr>
          <w:rFonts w:ascii="Times New Roman" w:eastAsia="Times New Roman" w:hAnsi="Times New Roman" w:cs="Times New Roman"/>
          <w:sz w:val="24"/>
          <w:szCs w:val="24"/>
        </w:rPr>
        <w:t xml:space="preserve"> Wykonawcy uważa się jej umiejscowienie w promieniu </w:t>
      </w:r>
      <w:r w:rsidRPr="006469CC">
        <w:rPr>
          <w:rFonts w:ascii="Times New Roman" w:eastAsia="Times New Roman" w:hAnsi="Times New Roman" w:cs="Times New Roman"/>
          <w:color w:val="000000"/>
          <w:sz w:val="24"/>
          <w:szCs w:val="24"/>
        </w:rPr>
        <w:t>1000 metrów</w:t>
      </w:r>
      <w:r w:rsidRPr="006469CC">
        <w:rPr>
          <w:rFonts w:ascii="Times New Roman" w:eastAsia="Times New Roman" w:hAnsi="Times New Roman" w:cs="Times New Roman"/>
          <w:sz w:val="24"/>
          <w:szCs w:val="24"/>
        </w:rPr>
        <w:t xml:space="preserve"> od siedziby Zamawiającego.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 nierejestrowanych).</w:t>
      </w:r>
    </w:p>
    <w:p w:rsidR="006469CC" w:rsidRPr="006469CC" w:rsidRDefault="006469CC" w:rsidP="00E158FE">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 przypadku uszkodzenia przesyłki Wykonawca ma obowiązek ją</w:t>
      </w:r>
      <w:r w:rsidR="009A6631">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zabezpieczyć oraz nanieść adnotację z informacją o osobie dokonującej zabezpieczenia.</w:t>
      </w:r>
    </w:p>
    <w:p w:rsidR="006469CC" w:rsidRPr="009A6631" w:rsidRDefault="006469CC" w:rsidP="00E158FE">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Zamawiający nie dopuszcza przepakowywania przesyłek, nadawcą przesyłek będzie zawsze Zamawiający.</w:t>
      </w:r>
      <w:r w:rsidR="009A6631">
        <w:rPr>
          <w:rFonts w:ascii="Times New Roman" w:eastAsia="Calibri" w:hAnsi="Times New Roman" w:cs="Times New Roman"/>
          <w:color w:val="000000"/>
          <w:sz w:val="24"/>
          <w:szCs w:val="24"/>
        </w:rPr>
        <w:t xml:space="preserve"> </w:t>
      </w:r>
    </w:p>
    <w:p w:rsidR="009A6631" w:rsidRPr="006469CC" w:rsidRDefault="009A6631" w:rsidP="009A6631">
      <w:pPr>
        <w:autoSpaceDE w:val="0"/>
        <w:autoSpaceDN w:val="0"/>
        <w:adjustRightInd w:val="0"/>
        <w:spacing w:after="0" w:line="240" w:lineRule="auto"/>
        <w:ind w:left="1440"/>
        <w:jc w:val="both"/>
        <w:rPr>
          <w:rFonts w:ascii="Times New Roman" w:eastAsia="Calibri" w:hAnsi="Times New Roman" w:cs="Times New Roman"/>
          <w:sz w:val="24"/>
          <w:szCs w:val="24"/>
        </w:rPr>
      </w:pPr>
    </w:p>
    <w:p w:rsidR="006469CC" w:rsidRPr="006469CC" w:rsidRDefault="006469CC" w:rsidP="006469CC">
      <w:pPr>
        <w:autoSpaceDE w:val="0"/>
        <w:autoSpaceDN w:val="0"/>
        <w:adjustRightInd w:val="0"/>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b/>
          <w:color w:val="000000"/>
          <w:sz w:val="24"/>
          <w:szCs w:val="24"/>
        </w:rPr>
        <w:t>5.  Obowiązki Zamawiającego:</w:t>
      </w:r>
    </w:p>
    <w:p w:rsidR="006469CC" w:rsidRPr="006469CC" w:rsidRDefault="006469CC" w:rsidP="00E158FE">
      <w:pPr>
        <w:numPr>
          <w:ilvl w:val="0"/>
          <w:numId w:val="38"/>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Opakowanie przesyłek listowych i paczek w sposób umożliwiający Wykonawcy doręczanie bez ubytku i uszkodzenia do miejsca zgodnie z adresem przeznaczenia. Opakowanie przesyłek listowych stanowi zaklejona koperta Zamawiającego, opakowanie paczki stanowi sztywne pudełko lub szary papier Zamawiającego. Zamawiający nie dopuszcza stosowania przez Wykonawcę własnych opakowań na listy i przesyłki;</w:t>
      </w:r>
    </w:p>
    <w:p w:rsidR="006469CC" w:rsidRPr="006469CC" w:rsidRDefault="006469CC" w:rsidP="00E158FE">
      <w:pPr>
        <w:numPr>
          <w:ilvl w:val="0"/>
          <w:numId w:val="38"/>
        </w:numPr>
        <w:autoSpaceDE w:val="0"/>
        <w:autoSpaceDN w:val="0"/>
        <w:adjustRightInd w:val="0"/>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Umieszczanie na przesyłce listowej lub paczce w sposób czytelny nazwy odbiorcy wraz z jego adresem (podany jednocześnie w zestawieniu), określając jednocześnie rodzaj przesyłki (zwykła polecona, priorytet czy ze zwrotnym potwierdzeniem odbioru) oraz umieszczanie na stronie adresowej każdej nadawanej przesyłki nadruku (pieczątki) określającej pełną nazwę i adres Zamawiającego. </w:t>
      </w:r>
    </w:p>
    <w:p w:rsidR="006469CC" w:rsidRPr="006469CC" w:rsidRDefault="006469CC" w:rsidP="00E158FE">
      <w:pPr>
        <w:numPr>
          <w:ilvl w:val="0"/>
          <w:numId w:val="38"/>
        </w:numPr>
        <w:autoSpaceDE w:val="0"/>
        <w:autoSpaceDN w:val="0"/>
        <w:adjustRightInd w:val="0"/>
        <w:ind w:left="709" w:hanging="425"/>
        <w:contextualSpacing/>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Nadawanie przesyłek w stanie uporządkowanym, przez, co należy rozumieć:</w:t>
      </w:r>
      <w:r w:rsidRPr="006469CC">
        <w:rPr>
          <w:rFonts w:ascii="Times New Roman" w:eastAsia="Calibri" w:hAnsi="Times New Roman" w:cs="Times New Roman"/>
          <w:color w:val="000000"/>
          <w:sz w:val="24"/>
          <w:szCs w:val="24"/>
        </w:rPr>
        <w:br/>
        <w:t>a) dla przesyłek rejestrowanych i nierejestrowanych:</w:t>
      </w:r>
      <w:r w:rsidRPr="006469CC">
        <w:rPr>
          <w:rFonts w:ascii="Times New Roman" w:eastAsia="Calibri" w:hAnsi="Times New Roman" w:cs="Times New Roman"/>
          <w:color w:val="000000"/>
          <w:sz w:val="24"/>
          <w:szCs w:val="24"/>
        </w:rPr>
        <w:br/>
        <w:t xml:space="preserve">- wpisanie każdej przesyłki do zestawienia, którego każda strona będzie zawierała </w:t>
      </w:r>
      <w:r w:rsidRPr="006469CC">
        <w:rPr>
          <w:rFonts w:ascii="Times New Roman" w:eastAsia="Calibri" w:hAnsi="Times New Roman" w:cs="Times New Roman"/>
          <w:color w:val="000000"/>
          <w:sz w:val="24"/>
          <w:szCs w:val="24"/>
        </w:rPr>
        <w:lastRenderedPageBreak/>
        <w:t>kopię wraz z określeniem wartości i wagi przesyłki. Oryginalne strony zestawienia będą przeznaczone dla Wykonawcy w celach rozliczeniowych, a kopie stanowić będą dla Zamawiającego potwierdzenie nadanej partii przesyłek,</w:t>
      </w:r>
      <w:r w:rsidRPr="006469CC">
        <w:rPr>
          <w:rFonts w:ascii="Times New Roman" w:eastAsia="Calibri" w:hAnsi="Times New Roman" w:cs="Times New Roman"/>
          <w:color w:val="000000"/>
          <w:sz w:val="24"/>
          <w:szCs w:val="24"/>
        </w:rPr>
        <w:br/>
        <w:t>b) stosowanie do przesyłek z potwierdzeniem odbioru doręczonych na zasadzie:</w:t>
      </w:r>
      <w:r w:rsidRPr="006469CC">
        <w:rPr>
          <w:rFonts w:ascii="Times New Roman" w:eastAsia="Calibri" w:hAnsi="Times New Roman" w:cs="Times New Roman"/>
          <w:color w:val="000000"/>
          <w:sz w:val="24"/>
          <w:szCs w:val="24"/>
        </w:rPr>
        <w:br/>
        <w:t>- ustawy z dnia 29 sier</w:t>
      </w:r>
      <w:r w:rsidR="00A924A8">
        <w:rPr>
          <w:rFonts w:ascii="Times New Roman" w:eastAsia="Calibri" w:hAnsi="Times New Roman" w:cs="Times New Roman"/>
          <w:color w:val="000000"/>
          <w:sz w:val="24"/>
          <w:szCs w:val="24"/>
        </w:rPr>
        <w:t>pnia 1997r. Ordynacja podatkowa</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ustawy z dnia 14 czerwca 1960r. Kodeks</w:t>
      </w:r>
      <w:r w:rsidR="00A924A8">
        <w:rPr>
          <w:rFonts w:ascii="Times New Roman" w:eastAsia="Calibri" w:hAnsi="Times New Roman" w:cs="Times New Roman"/>
          <w:color w:val="000000"/>
          <w:sz w:val="24"/>
          <w:szCs w:val="24"/>
        </w:rPr>
        <w:t xml:space="preserve"> postępowania administracyjnego</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Rozporządzenia Ministra Sprawiedliwości z dnia 18 czerwca 2003r. w sprawie szczegółowych zasad i trybu doręczania pism</w:t>
      </w:r>
      <w:r w:rsidR="00A924A8">
        <w:rPr>
          <w:rFonts w:ascii="Times New Roman" w:eastAsia="Calibri" w:hAnsi="Times New Roman" w:cs="Times New Roman"/>
          <w:color w:val="000000"/>
          <w:sz w:val="24"/>
          <w:szCs w:val="24"/>
        </w:rPr>
        <w:t xml:space="preserve"> sądowych w postępowaniu karnym</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xml:space="preserve">- umieszczanie na stronie adresowej przesyłek, w miejscu przeznaczonym na opłatę, napisu (nadruku) lub odcisku pieczęci o treści wskazanej przez Wykonawcę. </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color w:val="000000"/>
          <w:sz w:val="24"/>
          <w:szCs w:val="24"/>
        </w:rPr>
        <w:t>6.</w:t>
      </w:r>
      <w:r w:rsidRPr="006469CC">
        <w:rPr>
          <w:rFonts w:ascii="Times New Roman" w:eastAsia="Calibri" w:hAnsi="Times New Roman" w:cs="Times New Roman"/>
          <w:color w:val="000000"/>
          <w:sz w:val="24"/>
          <w:szCs w:val="24"/>
        </w:rPr>
        <w:t xml:space="preserve"> Wykonawca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tab/>
        <w:t>W przypadku powierzenia przez Wykonawcę realizacji części usług podwykonawcy, Wykonawca zobowiązany jest zamieścić w formularzu ofertowym informację na temat podwykonawców i części zamówienia, której wykonanie powierzy podwykonawcom.</w:t>
      </w:r>
      <w:r w:rsidRPr="006469CC">
        <w:rPr>
          <w:rFonts w:ascii="Times New Roman" w:eastAsia="Calibri" w:hAnsi="Times New Roman" w:cs="Times New Roman"/>
          <w:color w:val="000000"/>
          <w:sz w:val="24"/>
          <w:szCs w:val="24"/>
        </w:rPr>
        <w:br/>
        <w:t>Wykonawca ponosi pełną odpowiedzialność za szkody, powstałe wskutek niewykonania lub nienależytego wykonania przez Wykonawcę lub podwykonawców obowiązków wynikających z umowy i SIWZ stanowiącą integralną część umowy.</w:t>
      </w:r>
      <w:r w:rsidR="00783F40">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W przypadku powierzenia przez Wykonawcę realizacji części usług podwykonawcy, Wykonawca jest zobowiązany do dokonania we własnym zakresie zapłaty wynagrodzenia należnego podwykonawcy z zachowaniem terminów płatności określonych w umowie z podwykonawcą. Zamawiający nie dopuszcza dodatkowych rozliczeń w formie gotówkowej np. z</w:t>
      </w:r>
      <w:r w:rsidR="00783F40">
        <w:rPr>
          <w:rFonts w:ascii="Times New Roman" w:eastAsia="Calibri" w:hAnsi="Times New Roman" w:cs="Times New Roman"/>
          <w:color w:val="000000"/>
          <w:sz w:val="24"/>
          <w:szCs w:val="24"/>
        </w:rPr>
        <w:t>a</w:t>
      </w:r>
      <w:r w:rsidRPr="006469CC">
        <w:rPr>
          <w:rFonts w:ascii="Times New Roman" w:eastAsia="Calibri" w:hAnsi="Times New Roman" w:cs="Times New Roman"/>
          <w:color w:val="000000"/>
          <w:sz w:val="24"/>
          <w:szCs w:val="24"/>
        </w:rPr>
        <w:t xml:space="preserve"> przesyłki zwrócone. </w:t>
      </w:r>
    </w:p>
    <w:p w:rsidR="006469CC" w:rsidRPr="006469CC" w:rsidRDefault="006469CC" w:rsidP="006469CC">
      <w:pPr>
        <w:autoSpaceDE w:val="0"/>
        <w:autoSpaceDN w:val="0"/>
        <w:adjustRightInd w:val="0"/>
        <w:spacing w:line="240" w:lineRule="auto"/>
        <w:ind w:firstLine="15"/>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Wykonanie usług w podwykonawstwie nie zwalnia Wykonawcy z odpowiedzialności za wykonanie obowiązków wynikających z umowy i obowiązujących przepisów prawa.</w:t>
      </w:r>
    </w:p>
    <w:p w:rsidR="006469CC" w:rsidRPr="006469CC" w:rsidRDefault="006469CC" w:rsidP="006469CC">
      <w:pPr>
        <w:spacing w:after="0" w:line="240" w:lineRule="auto"/>
        <w:ind w:left="285" w:hanging="270"/>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7.</w:t>
      </w:r>
      <w:r w:rsidRPr="006469CC">
        <w:rPr>
          <w:rFonts w:ascii="Times New Roman" w:eastAsia="Calibri" w:hAnsi="Times New Roman" w:cs="Times New Roman"/>
          <w:sz w:val="24"/>
          <w:szCs w:val="24"/>
        </w:rPr>
        <w:t xml:space="preserve"> Dodatkowe wymagania Zamawiającego odnośnie warunków wykonania przedmiotu zamówienia:</w:t>
      </w:r>
    </w:p>
    <w:p w:rsidR="006469CC" w:rsidRPr="00AC6B09" w:rsidRDefault="00AC6B09" w:rsidP="00E158FE">
      <w:pPr>
        <w:numPr>
          <w:ilvl w:val="2"/>
          <w:numId w:val="33"/>
        </w:numPr>
        <w:tabs>
          <w:tab w:val="clear" w:pos="0"/>
          <w:tab w:val="num" w:pos="284"/>
        </w:tabs>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6469CC" w:rsidRPr="006469CC">
        <w:rPr>
          <w:rFonts w:ascii="Times New Roman" w:eastAsia="Calibri" w:hAnsi="Times New Roman" w:cs="Times New Roman"/>
          <w:sz w:val="24"/>
          <w:szCs w:val="24"/>
        </w:rPr>
        <w:t>Nadanie przesy</w:t>
      </w:r>
      <w:r w:rsidR="006469CC" w:rsidRPr="006469CC">
        <w:rPr>
          <w:rFonts w:ascii="Times New Roman" w:eastAsia="TimesNewRoman" w:hAnsi="Times New Roman" w:cs="Times New Roman"/>
          <w:sz w:val="24"/>
          <w:szCs w:val="24"/>
        </w:rPr>
        <w:t>ł</w:t>
      </w:r>
      <w:r w:rsidR="006469CC" w:rsidRPr="006469CC">
        <w:rPr>
          <w:rFonts w:ascii="Times New Roman" w:eastAsia="Calibri" w:hAnsi="Times New Roman" w:cs="Times New Roman"/>
          <w:sz w:val="24"/>
          <w:szCs w:val="24"/>
        </w:rPr>
        <w:t>ek nast</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powa</w:t>
      </w:r>
      <w:r w:rsidR="006469CC" w:rsidRPr="006469CC">
        <w:rPr>
          <w:rFonts w:ascii="Times New Roman" w:eastAsia="TimesNewRoman" w:hAnsi="Times New Roman" w:cs="Times New Roman"/>
          <w:sz w:val="24"/>
          <w:szCs w:val="24"/>
        </w:rPr>
        <w:t xml:space="preserve">ć </w:t>
      </w:r>
      <w:r w:rsidR="006469CC" w:rsidRPr="006469CC">
        <w:rPr>
          <w:rFonts w:ascii="Times New Roman" w:eastAsia="Calibri" w:hAnsi="Times New Roman" w:cs="Times New Roman"/>
          <w:sz w:val="24"/>
          <w:szCs w:val="24"/>
        </w:rPr>
        <w:t>b</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dzie w dniu ich odbioru przez Wykonawc</w:t>
      </w:r>
      <w:r w:rsidR="006469CC" w:rsidRPr="006469CC">
        <w:rPr>
          <w:rFonts w:ascii="Times New Roman" w:eastAsia="TimesNewRoman" w:hAnsi="Times New Roman" w:cs="Times New Roman"/>
          <w:sz w:val="24"/>
          <w:szCs w:val="24"/>
        </w:rPr>
        <w:t xml:space="preserve">ę </w:t>
      </w:r>
      <w:r w:rsidR="006469CC" w:rsidRPr="006469CC">
        <w:rPr>
          <w:rFonts w:ascii="Times New Roman" w:eastAsia="Calibri" w:hAnsi="Times New Roman" w:cs="Times New Roman"/>
          <w:sz w:val="24"/>
          <w:szCs w:val="24"/>
        </w:rPr>
        <w:t>od  Zamawiaj</w:t>
      </w:r>
      <w:r w:rsidR="006469CC" w:rsidRPr="006469CC">
        <w:rPr>
          <w:rFonts w:ascii="Times New Roman" w:eastAsia="TimesNewRoman" w:hAnsi="Times New Roman" w:cs="Times New Roman"/>
          <w:sz w:val="24"/>
          <w:szCs w:val="24"/>
        </w:rPr>
        <w:t>ą</w:t>
      </w:r>
      <w:r w:rsidR="006469CC" w:rsidRPr="006469CC">
        <w:rPr>
          <w:rFonts w:ascii="Times New Roman" w:eastAsia="Calibri" w:hAnsi="Times New Roman" w:cs="Times New Roman"/>
          <w:sz w:val="24"/>
          <w:szCs w:val="24"/>
        </w:rPr>
        <w:t xml:space="preserve">cego. </w:t>
      </w:r>
      <w:r w:rsidR="006469CC" w:rsidRPr="006469CC">
        <w:rPr>
          <w:rFonts w:ascii="Times New Roman" w:eastAsia="Calibri" w:hAnsi="Times New Roman" w:cs="Times New Roman"/>
          <w:bCs/>
          <w:sz w:val="24"/>
          <w:szCs w:val="24"/>
        </w:rPr>
        <w:t>Zamawiający używając sformułowania „odbiór” rozumie przyjęcie do nadania przesyłek przygotowanych przez Zamawiającego we wskazanej w umowie  placówce Wykonawcy lub siedzibie Zamawiającego. Zamawiający wymaga, aby datą wiążącą dla przesyłek listowych była data nadania  przesyłki w placówce Wykonawcy.</w:t>
      </w:r>
    </w:p>
    <w:p w:rsidR="006469CC" w:rsidRDefault="00AC6B09" w:rsidP="00E158FE">
      <w:pPr>
        <w:widowControl w:val="0"/>
        <w:numPr>
          <w:ilvl w:val="0"/>
          <w:numId w:val="33"/>
        </w:numPr>
        <w:tabs>
          <w:tab w:val="clear" w:pos="0"/>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C6B09">
        <w:rPr>
          <w:rFonts w:ascii="Times New Roman" w:eastAsia="Calibri" w:hAnsi="Times New Roman" w:cs="Times New Roman"/>
          <w:bCs/>
          <w:sz w:val="24"/>
          <w:szCs w:val="24"/>
        </w:rPr>
        <w:t>b)</w:t>
      </w:r>
      <w:r>
        <w:rPr>
          <w:rFonts w:ascii="Times New Roman" w:eastAsia="Calibri" w:hAnsi="Times New Roman" w:cs="Times New Roman"/>
          <w:bCs/>
          <w:sz w:val="24"/>
          <w:szCs w:val="24"/>
        </w:rPr>
        <w:t xml:space="preserve"> </w:t>
      </w:r>
      <w:r w:rsidR="00E51163">
        <w:rPr>
          <w:rFonts w:ascii="Times New Roman" w:eastAsia="Calibri" w:hAnsi="Times New Roman" w:cs="Times New Roman"/>
          <w:bCs/>
          <w:sz w:val="24"/>
          <w:szCs w:val="24"/>
        </w:rPr>
        <w:t xml:space="preserve">  </w:t>
      </w:r>
      <w:r w:rsidR="006469CC" w:rsidRPr="00AC6B09">
        <w:rPr>
          <w:rFonts w:ascii="Times New Roman" w:eastAsia="Calibri" w:hAnsi="Times New Roman" w:cs="Times New Roman"/>
          <w:sz w:val="24"/>
          <w:szCs w:val="24"/>
        </w:rPr>
        <w:t>Świadczenie wszystkich wykazanych w specyfikacji usług musi być realizowane zgodnie z obowiązującymi w tym zakresie przepisami prawnymi.</w:t>
      </w:r>
    </w:p>
    <w:p w:rsidR="006469CC" w:rsidRDefault="00AC6B09" w:rsidP="00E158FE">
      <w:pPr>
        <w:widowControl w:val="0"/>
        <w:numPr>
          <w:ilvl w:val="0"/>
          <w:numId w:val="33"/>
        </w:numPr>
        <w:tabs>
          <w:tab w:val="clear" w:pos="0"/>
          <w:tab w:val="num" w:pos="284"/>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c) </w:t>
      </w:r>
      <w:r w:rsidR="00E51163">
        <w:rPr>
          <w:rFonts w:ascii="Times New Roman" w:eastAsia="Calibri" w:hAnsi="Times New Roman" w:cs="Times New Roman"/>
          <w:sz w:val="24"/>
          <w:szCs w:val="24"/>
        </w:rPr>
        <w:t xml:space="preserve">  </w:t>
      </w:r>
      <w:r w:rsidR="006469CC" w:rsidRPr="00AC6B09">
        <w:rPr>
          <w:rFonts w:ascii="Times New Roman" w:eastAsia="Calibri" w:hAnsi="Times New Roman" w:cs="Times New Roman"/>
          <w:sz w:val="24"/>
          <w:szCs w:val="24"/>
        </w:rPr>
        <w:t xml:space="preserve">Nadanie przesyłek będzie każdorazowo potwierdzane przez Wykonawcę z określeniem daty nadania; potwierdzenie dokonywane będzie po każdorazowym nadaniu w prowadzonej dla nadanych przesyłek książce nadawczej. </w:t>
      </w:r>
    </w:p>
    <w:p w:rsidR="006469CC" w:rsidRDefault="00AC6B09" w:rsidP="00E158FE">
      <w:pPr>
        <w:widowControl w:val="0"/>
        <w:numPr>
          <w:ilvl w:val="0"/>
          <w:numId w:val="33"/>
        </w:numPr>
        <w:tabs>
          <w:tab w:val="clear" w:pos="0"/>
          <w:tab w:val="num" w:pos="284"/>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d) </w:t>
      </w:r>
      <w:r w:rsidR="006469CC" w:rsidRPr="00AC6B09">
        <w:rPr>
          <w:rFonts w:ascii="Times New Roman" w:eastAsia="Calibri" w:hAnsi="Times New Roman" w:cs="Times New Roman"/>
          <w:sz w:val="24"/>
          <w:szCs w:val="24"/>
        </w:rPr>
        <w:t>Wykonawca będzie doręczał do siedziby Zamawiającego pokwitowane przez adresata "potwierdzenia odbioru" niezwłocznie po dokonaniu doręczenia przesyłki.</w:t>
      </w:r>
    </w:p>
    <w:p w:rsidR="00E51163" w:rsidRPr="00E51163" w:rsidRDefault="00E51163" w:rsidP="00E51163">
      <w:pPr>
        <w:tabs>
          <w:tab w:val="num" w:pos="284"/>
        </w:tabs>
        <w:ind w:left="426" w:hanging="426"/>
        <w:jc w:val="both"/>
        <w:rPr>
          <w:rFonts w:ascii="Times New Roman" w:hAnsi="Times New Roman" w:cs="Times New Roman"/>
          <w:color w:val="000000"/>
          <w:sz w:val="24"/>
          <w:szCs w:val="24"/>
        </w:rPr>
      </w:pPr>
      <w:r w:rsidRPr="00E51163">
        <w:rPr>
          <w:rFonts w:ascii="Times New Roman" w:eastAsia="Calibri" w:hAnsi="Times New Roman" w:cs="Times New Roman"/>
          <w:sz w:val="24"/>
          <w:szCs w:val="24"/>
        </w:rPr>
        <w:t xml:space="preserve">e) </w:t>
      </w:r>
      <w:r>
        <w:rPr>
          <w:rFonts w:ascii="Times New Roman" w:eastAsia="Calibri" w:hAnsi="Times New Roman" w:cs="Times New Roman"/>
          <w:sz w:val="24"/>
          <w:szCs w:val="24"/>
        </w:rPr>
        <w:t>J</w:t>
      </w:r>
      <w:r w:rsidRPr="00E51163">
        <w:rPr>
          <w:rFonts w:ascii="Times New Roman" w:hAnsi="Times New Roman" w:cs="Times New Roman"/>
          <w:color w:val="000000"/>
          <w:sz w:val="24"/>
          <w:szCs w:val="24"/>
        </w:rPr>
        <w:t>eśli placówka pocztowa znajduje się w lokalu, w którym prowadzona jest inna działalność gospodarcza, musi posiadać wyodrębnione stanowisko obsługi klientów w zakresie usług pocztowych</w:t>
      </w:r>
      <w:r>
        <w:rPr>
          <w:rFonts w:ascii="Times New Roman" w:hAnsi="Times New Roman" w:cs="Times New Roman"/>
          <w:color w:val="000000"/>
          <w:sz w:val="24"/>
          <w:szCs w:val="24"/>
        </w:rPr>
        <w:t>.</w:t>
      </w:r>
    </w:p>
    <w:p w:rsidR="00B51F4A" w:rsidRPr="00B51F4A" w:rsidRDefault="00B51F4A" w:rsidP="006469CC">
      <w:pPr>
        <w:contextualSpacing/>
        <w:rPr>
          <w:rFonts w:ascii="Times New Roman" w:eastAsia="Calibri" w:hAnsi="Times New Roman" w:cs="Times New Roman"/>
          <w:b/>
          <w:sz w:val="24"/>
          <w:szCs w:val="24"/>
        </w:rPr>
      </w:pPr>
      <w:r w:rsidRPr="00B51F4A">
        <w:rPr>
          <w:rFonts w:ascii="Times New Roman" w:eastAsia="Calibri" w:hAnsi="Times New Roman" w:cs="Times New Roman"/>
          <w:b/>
          <w:sz w:val="24"/>
          <w:szCs w:val="24"/>
        </w:rPr>
        <w:lastRenderedPageBreak/>
        <w:t>8. Wymiary przesyłek listowych:</w:t>
      </w:r>
    </w:p>
    <w:p w:rsidR="00783F40"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1) p</w:t>
      </w:r>
      <w:r w:rsidRPr="00831508">
        <w:rPr>
          <w:rFonts w:ascii="Times New Roman" w:hAnsi="Times New Roman" w:cs="Times New Roman"/>
          <w:sz w:val="24"/>
          <w:szCs w:val="24"/>
          <w:u w:val="single"/>
        </w:rPr>
        <w:t>rzesyłki listowe</w:t>
      </w:r>
      <w:r w:rsidRPr="00831508">
        <w:rPr>
          <w:rFonts w:ascii="Times New Roman" w:hAnsi="Times New Roman" w:cs="Times New Roman"/>
          <w:sz w:val="24"/>
          <w:szCs w:val="24"/>
        </w:rPr>
        <w:t xml:space="preserve">: </w:t>
      </w:r>
    </w:p>
    <w:p w:rsidR="00783F40" w:rsidRPr="00783F40" w:rsidRDefault="00783F40" w:rsidP="00783F40">
      <w:pPr>
        <w:tabs>
          <w:tab w:val="left" w:pos="851"/>
        </w:tabs>
        <w:spacing w:after="0"/>
        <w:ind w:left="851" w:hanging="142"/>
        <w:jc w:val="both"/>
        <w:rPr>
          <w:rFonts w:ascii="Times New Roman" w:hAnsi="Times New Roman" w:cs="Times New Roman"/>
          <w:sz w:val="24"/>
          <w:szCs w:val="24"/>
        </w:rPr>
      </w:pPr>
      <w:r w:rsidRPr="00783F40">
        <w:rPr>
          <w:rFonts w:ascii="Times New Roman" w:hAnsi="Times New Roman" w:cs="Times New Roman"/>
          <w:sz w:val="24"/>
          <w:szCs w:val="24"/>
        </w:rPr>
        <w:t>-</w:t>
      </w:r>
      <w:r w:rsidRPr="00783F40">
        <w:rPr>
          <w:rFonts w:ascii="Times New Roman" w:hAnsi="Times New Roman" w:cs="Times New Roman"/>
          <w:sz w:val="24"/>
          <w:szCs w:val="24"/>
        </w:rPr>
        <w:tab/>
        <w:t>max masa jednej przesyłki – do 2 000 gramów,</w:t>
      </w:r>
    </w:p>
    <w:p w:rsidR="00783F40" w:rsidRPr="00783F40" w:rsidRDefault="00783F40" w:rsidP="00783F40">
      <w:pPr>
        <w:tabs>
          <w:tab w:val="left" w:pos="851"/>
        </w:tabs>
        <w:spacing w:after="0"/>
        <w:ind w:left="851" w:hanging="142"/>
        <w:jc w:val="both"/>
        <w:rPr>
          <w:rFonts w:ascii="Times New Roman" w:hAnsi="Times New Roman" w:cs="Times New Roman"/>
          <w:sz w:val="24"/>
          <w:szCs w:val="24"/>
        </w:rPr>
      </w:pPr>
      <w:r w:rsidRPr="00783F40">
        <w:rPr>
          <w:rFonts w:ascii="Times New Roman" w:hAnsi="Times New Roman" w:cs="Times New Roman"/>
          <w:sz w:val="24"/>
          <w:szCs w:val="24"/>
        </w:rPr>
        <w:t>-</w:t>
      </w:r>
      <w:r w:rsidRPr="00783F40">
        <w:rPr>
          <w:rFonts w:ascii="Times New Roman" w:hAnsi="Times New Roman" w:cs="Times New Roman"/>
          <w:sz w:val="24"/>
          <w:szCs w:val="24"/>
        </w:rPr>
        <w:tab/>
        <w:t xml:space="preserve">wymiary: </w:t>
      </w:r>
      <w:r w:rsidRPr="00783F40">
        <w:rPr>
          <w:rFonts w:ascii="Times New Roman" w:hAnsi="Times New Roman" w:cs="Times New Roman"/>
          <w:sz w:val="24"/>
          <w:szCs w:val="24"/>
          <w:u w:val="single"/>
        </w:rPr>
        <w:t>minimum</w:t>
      </w:r>
      <w:r w:rsidRPr="00783F40">
        <w:rPr>
          <w:rFonts w:ascii="Times New Roman" w:hAnsi="Times New Roman" w:cs="Times New Roman"/>
          <w:sz w:val="24"/>
          <w:szCs w:val="24"/>
        </w:rPr>
        <w:t xml:space="preserve"> – wymiary strony adresowej nie mogą być mniejsze niż 90x140 mm, </w:t>
      </w:r>
      <w:r w:rsidRPr="00783F40">
        <w:rPr>
          <w:rFonts w:ascii="Times New Roman" w:hAnsi="Times New Roman" w:cs="Times New Roman"/>
          <w:sz w:val="24"/>
          <w:szCs w:val="24"/>
          <w:u w:val="single"/>
        </w:rPr>
        <w:t>maksimum</w:t>
      </w:r>
      <w:r w:rsidRPr="00783F40">
        <w:rPr>
          <w:rFonts w:ascii="Times New Roman" w:hAnsi="Times New Roman" w:cs="Times New Roman"/>
          <w:sz w:val="24"/>
          <w:szCs w:val="24"/>
        </w:rPr>
        <w:t>: suma długości, szerokości i wysokości 900 mm, przy czym największy z tych wymiarów (długość) nie może przekroczyć 600 mm.</w:t>
      </w:r>
    </w:p>
    <w:p w:rsidR="00783F40"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 pacz</w:t>
      </w:r>
      <w:r w:rsidRPr="00831508">
        <w:rPr>
          <w:rFonts w:ascii="Times New Roman" w:hAnsi="Times New Roman" w:cs="Times New Roman"/>
          <w:sz w:val="24"/>
          <w:szCs w:val="24"/>
          <w:u w:val="single"/>
        </w:rPr>
        <w:t>k</w:t>
      </w:r>
      <w:r>
        <w:rPr>
          <w:rFonts w:ascii="Times New Roman" w:hAnsi="Times New Roman" w:cs="Times New Roman"/>
          <w:sz w:val="24"/>
          <w:szCs w:val="24"/>
          <w:u w:val="single"/>
        </w:rPr>
        <w:t>i</w:t>
      </w:r>
      <w:r w:rsidRPr="00831508">
        <w:rPr>
          <w:rFonts w:ascii="Times New Roman" w:hAnsi="Times New Roman" w:cs="Times New Roman"/>
          <w:sz w:val="24"/>
          <w:szCs w:val="24"/>
          <w:u w:val="single"/>
        </w:rPr>
        <w:t xml:space="preserve"> pocztow</w:t>
      </w:r>
      <w:r w:rsidR="00783F40">
        <w:rPr>
          <w:rFonts w:ascii="Times New Roman" w:hAnsi="Times New Roman" w:cs="Times New Roman"/>
          <w:sz w:val="24"/>
          <w:szCs w:val="24"/>
          <w:u w:val="single"/>
        </w:rPr>
        <w:t>e</w:t>
      </w:r>
      <w:r w:rsidRPr="00831508">
        <w:rPr>
          <w:rFonts w:ascii="Times New Roman" w:hAnsi="Times New Roman" w:cs="Times New Roman"/>
          <w:sz w:val="24"/>
          <w:szCs w:val="24"/>
        </w:rPr>
        <w:t>: </w:t>
      </w:r>
    </w:p>
    <w:p w:rsidR="00783F40" w:rsidRDefault="00783F40" w:rsidP="00B51F4A">
      <w:pPr>
        <w:autoSpaceDE w:val="0"/>
        <w:autoSpaceDN w:val="0"/>
        <w:adjustRightInd w:val="0"/>
        <w:spacing w:after="0" w:line="240" w:lineRule="auto"/>
        <w:jc w:val="both"/>
        <w:rPr>
          <w:rFonts w:ascii="Times New Roman" w:hAnsi="Times New Roman" w:cs="Times New Roman"/>
          <w:sz w:val="24"/>
          <w:szCs w:val="24"/>
        </w:rPr>
      </w:pPr>
    </w:p>
    <w:p w:rsidR="00783F40" w:rsidRPr="00783F40" w:rsidRDefault="00783F40" w:rsidP="00783F40">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ind w:left="0" w:firstLine="0"/>
        <w:rPr>
          <w:rFonts w:ascii="Times New Roman" w:hAnsi="Times New Roman" w:cs="Times New Roman"/>
          <w:b w:val="0"/>
          <w:sz w:val="24"/>
          <w:szCs w:val="24"/>
        </w:rPr>
      </w:pPr>
      <w:r w:rsidRPr="00783F40">
        <w:rPr>
          <w:rFonts w:ascii="Times New Roman" w:hAnsi="Times New Roman" w:cs="Times New Roman"/>
          <w:b w:val="0"/>
          <w:sz w:val="24"/>
          <w:szCs w:val="24"/>
        </w:rPr>
        <w:t xml:space="preserve">Przez paczkę pocztową rozumie się przesyłkę rejestrowaną, nie będącą przesyłką listową, o masie: </w:t>
      </w:r>
    </w:p>
    <w:p w:rsidR="00783F40" w:rsidRPr="00ED2824" w:rsidRDefault="00783F40" w:rsidP="00E158FE">
      <w:pPr>
        <w:pStyle w:val="Tekstpodstawowywcity33"/>
        <w:numPr>
          <w:ilvl w:val="0"/>
          <w:numId w:val="39"/>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suppressAutoHyphens/>
        <w:ind w:left="426" w:hanging="284"/>
        <w:rPr>
          <w:rFonts w:ascii="Times New Roman" w:hAnsi="Times New Roman" w:cs="Times New Roman"/>
          <w:b w:val="0"/>
          <w:sz w:val="24"/>
          <w:szCs w:val="24"/>
        </w:rPr>
      </w:pPr>
      <w:r w:rsidRPr="00ED2824">
        <w:rPr>
          <w:rFonts w:ascii="Times New Roman" w:hAnsi="Times New Roman" w:cs="Times New Roman"/>
          <w:b w:val="0"/>
          <w:sz w:val="24"/>
          <w:szCs w:val="24"/>
        </w:rPr>
        <w:t xml:space="preserve">do </w:t>
      </w:r>
      <w:r w:rsidR="00222C6A" w:rsidRPr="00ED2824">
        <w:rPr>
          <w:rFonts w:ascii="Times New Roman" w:hAnsi="Times New Roman" w:cs="Times New Roman"/>
          <w:b w:val="0"/>
          <w:sz w:val="24"/>
          <w:szCs w:val="24"/>
        </w:rPr>
        <w:t xml:space="preserve"> </w:t>
      </w:r>
      <w:r w:rsidRPr="00ED2824">
        <w:rPr>
          <w:rFonts w:ascii="Times New Roman" w:hAnsi="Times New Roman" w:cs="Times New Roman"/>
          <w:b w:val="0"/>
          <w:sz w:val="24"/>
          <w:szCs w:val="24"/>
        </w:rPr>
        <w:t xml:space="preserve">1000 g przyjmowaną, sortowaną, przemieszczaną i doręczaną w obrocie krajowym, </w:t>
      </w:r>
    </w:p>
    <w:p w:rsidR="00ED2824" w:rsidRPr="00ED2824" w:rsidRDefault="00783F40" w:rsidP="00E158FE">
      <w:pPr>
        <w:pStyle w:val="Tekstpodstawowywcity33"/>
        <w:numPr>
          <w:ilvl w:val="0"/>
          <w:numId w:val="39"/>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suppressAutoHyphens/>
        <w:spacing w:after="120"/>
        <w:ind w:left="426" w:hanging="284"/>
        <w:rPr>
          <w:rFonts w:ascii="Times New Roman" w:hAnsi="Times New Roman" w:cs="Times New Roman"/>
          <w:b w:val="0"/>
          <w:sz w:val="24"/>
          <w:szCs w:val="24"/>
        </w:rPr>
      </w:pPr>
      <w:r w:rsidRPr="00ED2824">
        <w:rPr>
          <w:rFonts w:ascii="Times New Roman" w:hAnsi="Times New Roman" w:cs="Times New Roman"/>
          <w:b w:val="0"/>
          <w:sz w:val="24"/>
          <w:szCs w:val="24"/>
        </w:rPr>
        <w:t xml:space="preserve">do </w:t>
      </w:r>
      <w:r w:rsidR="00AA5AF9" w:rsidRPr="00ED2824">
        <w:rPr>
          <w:rFonts w:ascii="Times New Roman" w:hAnsi="Times New Roman" w:cs="Times New Roman"/>
          <w:b w:val="0"/>
          <w:sz w:val="24"/>
          <w:szCs w:val="24"/>
        </w:rPr>
        <w:t xml:space="preserve"> </w:t>
      </w:r>
      <w:r w:rsidRPr="00ED2824">
        <w:rPr>
          <w:rFonts w:ascii="Times New Roman" w:hAnsi="Times New Roman" w:cs="Times New Roman"/>
          <w:b w:val="0"/>
          <w:sz w:val="24"/>
          <w:szCs w:val="24"/>
        </w:rPr>
        <w:t xml:space="preserve">2000 g </w:t>
      </w:r>
      <w:r w:rsidR="00ED2824" w:rsidRPr="00ED2824">
        <w:rPr>
          <w:rFonts w:ascii="Times New Roman" w:hAnsi="Times New Roman" w:cs="Times New Roman"/>
          <w:b w:val="0"/>
          <w:sz w:val="24"/>
          <w:szCs w:val="24"/>
        </w:rPr>
        <w:t>przyjmowaną, sortowaną, przemieszczaną i doręczaną w obrocie krajowym</w:t>
      </w:r>
      <w:r w:rsidR="00ED2824" w:rsidRPr="00ED2824">
        <w:rPr>
          <w:rFonts w:ascii="Times New Roman" w:hAnsi="Times New Roman" w:cs="Times New Roman"/>
          <w:b w:val="0"/>
          <w:sz w:val="24"/>
          <w:szCs w:val="24"/>
        </w:rPr>
        <w:t xml:space="preserve"> </w:t>
      </w:r>
    </w:p>
    <w:p w:rsidR="00DF4208" w:rsidRPr="00ED2824" w:rsidRDefault="00DF4208" w:rsidP="00E158FE">
      <w:pPr>
        <w:pStyle w:val="Tekstpodstawowywcity33"/>
        <w:numPr>
          <w:ilvl w:val="0"/>
          <w:numId w:val="39"/>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s>
        <w:suppressAutoHyphens/>
        <w:spacing w:after="120"/>
        <w:ind w:left="426" w:hanging="284"/>
        <w:rPr>
          <w:rFonts w:ascii="Times New Roman" w:hAnsi="Times New Roman" w:cs="Times New Roman"/>
          <w:b w:val="0"/>
          <w:sz w:val="24"/>
          <w:szCs w:val="24"/>
        </w:rPr>
      </w:pPr>
      <w:r w:rsidRPr="00ED2824">
        <w:rPr>
          <w:rFonts w:ascii="Times New Roman" w:hAnsi="Times New Roman" w:cs="Times New Roman"/>
          <w:b w:val="0"/>
          <w:sz w:val="24"/>
          <w:szCs w:val="24"/>
        </w:rPr>
        <w:t xml:space="preserve">od </w:t>
      </w:r>
      <w:r w:rsidR="00AA5AF9" w:rsidRPr="00ED2824">
        <w:rPr>
          <w:rFonts w:ascii="Times New Roman" w:hAnsi="Times New Roman" w:cs="Times New Roman"/>
          <w:b w:val="0"/>
          <w:sz w:val="24"/>
          <w:szCs w:val="24"/>
        </w:rPr>
        <w:t xml:space="preserve">2001 g do 5000 g </w:t>
      </w:r>
      <w:r w:rsidR="00ED2824" w:rsidRPr="00ED2824">
        <w:rPr>
          <w:rFonts w:ascii="Times New Roman" w:hAnsi="Times New Roman" w:cs="Times New Roman"/>
          <w:b w:val="0"/>
          <w:sz w:val="24"/>
          <w:szCs w:val="24"/>
        </w:rPr>
        <w:t>przyjmowaną, sortowaną, przemieszczaną i doręczaną w obrocie krajowym</w:t>
      </w:r>
      <w:r w:rsidR="00ED2824" w:rsidRPr="00ED2824">
        <w:rPr>
          <w:rFonts w:ascii="Times New Roman" w:hAnsi="Times New Roman" w:cs="Times New Roman"/>
          <w:b w:val="0"/>
          <w:sz w:val="24"/>
          <w:szCs w:val="24"/>
        </w:rPr>
        <w:t xml:space="preserve"> </w:t>
      </w:r>
    </w:p>
    <w:p w:rsidR="00C15EC4" w:rsidRDefault="00C15EC4" w:rsidP="00B51F4A">
      <w:pPr>
        <w:autoSpaceDE w:val="0"/>
        <w:autoSpaceDN w:val="0"/>
        <w:adjustRightInd w:val="0"/>
        <w:spacing w:after="0" w:line="240" w:lineRule="auto"/>
        <w:jc w:val="both"/>
        <w:rPr>
          <w:rFonts w:ascii="Times New Roman" w:hAnsi="Times New Roman" w:cs="Times New Roman"/>
          <w:sz w:val="24"/>
          <w:szCs w:val="24"/>
        </w:rPr>
      </w:pPr>
    </w:p>
    <w:p w:rsidR="00FE3E9E" w:rsidRPr="00FE3E9E" w:rsidRDefault="00A05286" w:rsidP="00FE3E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Szacunkowa </w:t>
      </w:r>
      <w:r w:rsidR="00FE3E9E" w:rsidRPr="00FE3E9E">
        <w:rPr>
          <w:rFonts w:ascii="Times New Roman" w:hAnsi="Times New Roman" w:cs="Times New Roman"/>
          <w:sz w:val="24"/>
          <w:szCs w:val="24"/>
        </w:rPr>
        <w:t xml:space="preserve">ilość i rodzaj korespondencji, która </w:t>
      </w:r>
      <w:r>
        <w:rPr>
          <w:rFonts w:ascii="Times New Roman" w:hAnsi="Times New Roman" w:cs="Times New Roman"/>
          <w:sz w:val="24"/>
          <w:szCs w:val="24"/>
        </w:rPr>
        <w:t>jest przewidywana na okres 12 miesięcy 20</w:t>
      </w:r>
      <w:r w:rsidR="00AA5AF9">
        <w:rPr>
          <w:rFonts w:ascii="Times New Roman" w:hAnsi="Times New Roman" w:cs="Times New Roman"/>
          <w:sz w:val="24"/>
          <w:szCs w:val="24"/>
        </w:rPr>
        <w:t>20</w:t>
      </w:r>
      <w:r w:rsidR="00FE3E9E" w:rsidRPr="00FE3E9E">
        <w:rPr>
          <w:rFonts w:ascii="Times New Roman" w:hAnsi="Times New Roman" w:cs="Times New Roman"/>
          <w:sz w:val="24"/>
          <w:szCs w:val="24"/>
        </w:rPr>
        <w:t> r. została</w:t>
      </w:r>
      <w:r>
        <w:rPr>
          <w:rFonts w:ascii="Times New Roman" w:hAnsi="Times New Roman" w:cs="Times New Roman"/>
          <w:sz w:val="24"/>
          <w:szCs w:val="24"/>
        </w:rPr>
        <w:t xml:space="preserve"> przedstawiona w formularzu</w:t>
      </w:r>
      <w:r w:rsidR="00FE3E9E">
        <w:rPr>
          <w:rFonts w:ascii="Times New Roman" w:hAnsi="Times New Roman" w:cs="Times New Roman"/>
          <w:sz w:val="24"/>
          <w:szCs w:val="24"/>
        </w:rPr>
        <w:t xml:space="preserve"> </w:t>
      </w:r>
      <w:r>
        <w:rPr>
          <w:rFonts w:ascii="Times New Roman" w:hAnsi="Times New Roman" w:cs="Times New Roman"/>
          <w:sz w:val="24"/>
          <w:szCs w:val="24"/>
        </w:rPr>
        <w:t>o</w:t>
      </w:r>
      <w:r w:rsidR="00FE3E9E" w:rsidRPr="00FE3E9E">
        <w:rPr>
          <w:rFonts w:ascii="Times New Roman" w:hAnsi="Times New Roman" w:cs="Times New Roman"/>
          <w:sz w:val="24"/>
          <w:szCs w:val="24"/>
        </w:rPr>
        <w:t>ferty tj. załączniku nr 1 do SIWZ</w:t>
      </w:r>
      <w:r w:rsidR="00FE3E9E">
        <w:rPr>
          <w:rFonts w:ascii="Times New Roman" w:hAnsi="Times New Roman" w:cs="Times New Roman"/>
          <w:sz w:val="24"/>
          <w:szCs w:val="24"/>
        </w:rPr>
        <w:t>.</w:t>
      </w:r>
    </w:p>
    <w:p w:rsidR="00B51F4A" w:rsidRDefault="00B51F4A" w:rsidP="006469CC">
      <w:pPr>
        <w:contextualSpacing/>
        <w:rPr>
          <w:rFonts w:ascii="Times New Roman" w:eastAsia="Calibri" w:hAnsi="Times New Roman" w:cs="Times New Roman"/>
          <w:b/>
          <w:sz w:val="24"/>
          <w:szCs w:val="24"/>
          <w:u w:val="single"/>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6469CC">
        <w:rPr>
          <w:rFonts w:ascii="Times New Roman" w:eastAsia="Times New Roman" w:hAnsi="Times New Roman" w:cs="Times New Roman"/>
          <w:b/>
          <w:bCs/>
          <w:i/>
          <w:iCs/>
          <w:sz w:val="24"/>
          <w:szCs w:val="24"/>
          <w:lang w:eastAsia="pl-PL"/>
        </w:rPr>
        <w:t>Oferty częściowe</w:t>
      </w:r>
      <w:bookmarkEnd w:id="6"/>
      <w:bookmarkEnd w:id="7"/>
      <w:bookmarkEnd w:id="8"/>
      <w:bookmarkEnd w:id="9"/>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contextualSpacing/>
        <w:jc w:val="both"/>
        <w:rPr>
          <w:rFonts w:ascii="Times New Roman" w:eastAsia="Calibri" w:hAnsi="Times New Roman" w:cs="Times New Roman"/>
          <w:sz w:val="24"/>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częściowych</w:t>
      </w:r>
    </w:p>
    <w:p w:rsidR="006469CC" w:rsidRPr="006469CC" w:rsidRDefault="006469CC" w:rsidP="006469CC">
      <w:pPr>
        <w:contextualSpacing/>
        <w:jc w:val="both"/>
        <w:rPr>
          <w:rFonts w:ascii="Times New Roman" w:eastAsia="Calibri" w:hAnsi="Times New Roman" w:cs="Times New Roman"/>
          <w:sz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6469CC">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wariantowych.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6469CC">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bCs/>
          <w:sz w:val="24"/>
          <w:szCs w:val="24"/>
          <w:lang w:eastAsia="pl-PL"/>
        </w:rPr>
      </w:pPr>
      <w:bookmarkStart w:id="19" w:name="_Toc137824131"/>
      <w:bookmarkStart w:id="20" w:name="_Toc154823347"/>
      <w:bookmarkStart w:id="21" w:name="_Toc161806947"/>
      <w:bookmarkStart w:id="22" w:name="_Toc191867075"/>
      <w:bookmarkStart w:id="23" w:name="_Toc192580969"/>
      <w:r w:rsidRPr="006469CC">
        <w:rPr>
          <w:rFonts w:ascii="Times New Roman" w:eastAsia="Times New Roman" w:hAnsi="Times New Roman" w:cs="Times New Roman"/>
          <w:bCs/>
          <w:sz w:val="24"/>
          <w:szCs w:val="24"/>
          <w:lang w:eastAsia="pl-PL"/>
        </w:rPr>
        <w:t xml:space="preserve">Termin realizacji umowy: od dnia </w:t>
      </w:r>
      <w:r w:rsidRPr="006469CC">
        <w:rPr>
          <w:rFonts w:ascii="Times New Roman" w:eastAsia="Times New Roman" w:hAnsi="Times New Roman" w:cs="Times New Roman"/>
          <w:b/>
          <w:bCs/>
          <w:sz w:val="24"/>
          <w:szCs w:val="24"/>
          <w:lang w:eastAsia="pl-PL"/>
        </w:rPr>
        <w:t>0</w:t>
      </w:r>
      <w:r w:rsidR="00AA5AF9">
        <w:rPr>
          <w:rFonts w:ascii="Times New Roman" w:eastAsia="Times New Roman" w:hAnsi="Times New Roman" w:cs="Times New Roman"/>
          <w:b/>
          <w:bCs/>
          <w:sz w:val="24"/>
          <w:szCs w:val="24"/>
          <w:lang w:eastAsia="pl-PL"/>
        </w:rPr>
        <w:t>1</w:t>
      </w:r>
      <w:r w:rsidRPr="006469CC">
        <w:rPr>
          <w:rFonts w:ascii="Times New Roman" w:eastAsia="Times New Roman" w:hAnsi="Times New Roman" w:cs="Times New Roman"/>
          <w:b/>
          <w:bCs/>
          <w:sz w:val="24"/>
          <w:szCs w:val="24"/>
          <w:lang w:eastAsia="pl-PL"/>
        </w:rPr>
        <w:t>.01.20</w:t>
      </w:r>
      <w:r w:rsidR="00222C6A">
        <w:rPr>
          <w:rFonts w:ascii="Times New Roman" w:eastAsia="Times New Roman" w:hAnsi="Times New Roman" w:cs="Times New Roman"/>
          <w:b/>
          <w:bCs/>
          <w:sz w:val="24"/>
          <w:szCs w:val="24"/>
          <w:lang w:eastAsia="pl-PL"/>
        </w:rPr>
        <w:t>20</w:t>
      </w:r>
      <w:r w:rsidR="00137FBB">
        <w:rPr>
          <w:rFonts w:ascii="Times New Roman" w:eastAsia="Times New Roman" w:hAnsi="Times New Roman" w:cs="Times New Roman"/>
          <w:b/>
          <w:bCs/>
          <w:sz w:val="24"/>
          <w:szCs w:val="24"/>
          <w:lang w:eastAsia="pl-PL"/>
        </w:rPr>
        <w:t xml:space="preserve"> </w:t>
      </w:r>
      <w:r w:rsidRPr="006469CC">
        <w:rPr>
          <w:rFonts w:ascii="Times New Roman" w:eastAsia="Times New Roman" w:hAnsi="Times New Roman" w:cs="Times New Roman"/>
          <w:b/>
          <w:bCs/>
          <w:sz w:val="24"/>
          <w:szCs w:val="24"/>
          <w:lang w:eastAsia="pl-PL"/>
        </w:rPr>
        <w:t>r.</w:t>
      </w:r>
      <w:r w:rsidRPr="006469CC">
        <w:rPr>
          <w:rFonts w:ascii="Times New Roman" w:eastAsia="Times New Roman" w:hAnsi="Times New Roman" w:cs="Times New Roman"/>
          <w:bCs/>
          <w:sz w:val="24"/>
          <w:szCs w:val="24"/>
          <w:lang w:eastAsia="pl-PL"/>
        </w:rPr>
        <w:t xml:space="preserve"> do dnia </w:t>
      </w:r>
      <w:r w:rsidR="00AC6B09">
        <w:rPr>
          <w:rFonts w:ascii="Times New Roman" w:eastAsia="Times New Roman" w:hAnsi="Times New Roman" w:cs="Times New Roman"/>
          <w:b/>
          <w:bCs/>
          <w:sz w:val="24"/>
          <w:szCs w:val="24"/>
          <w:lang w:eastAsia="pl-PL"/>
        </w:rPr>
        <w:t>31.12</w:t>
      </w:r>
      <w:r w:rsidRPr="006469CC">
        <w:rPr>
          <w:rFonts w:ascii="Times New Roman" w:eastAsia="Times New Roman" w:hAnsi="Times New Roman" w:cs="Times New Roman"/>
          <w:b/>
          <w:bCs/>
          <w:sz w:val="24"/>
          <w:szCs w:val="24"/>
          <w:lang w:eastAsia="pl-PL"/>
        </w:rPr>
        <w:t>.20</w:t>
      </w:r>
      <w:r w:rsidR="00222C6A">
        <w:rPr>
          <w:rFonts w:ascii="Times New Roman" w:eastAsia="Times New Roman" w:hAnsi="Times New Roman" w:cs="Times New Roman"/>
          <w:b/>
          <w:bCs/>
          <w:sz w:val="24"/>
          <w:szCs w:val="24"/>
          <w:lang w:eastAsia="pl-PL"/>
        </w:rPr>
        <w:t>20</w:t>
      </w:r>
      <w:r w:rsidR="00137FBB">
        <w:rPr>
          <w:rFonts w:ascii="Times New Roman" w:eastAsia="Times New Roman" w:hAnsi="Times New Roman" w:cs="Times New Roman"/>
          <w:b/>
          <w:bCs/>
          <w:sz w:val="24"/>
          <w:szCs w:val="24"/>
          <w:lang w:eastAsia="pl-PL"/>
        </w:rPr>
        <w:t xml:space="preserve"> </w:t>
      </w:r>
      <w:r w:rsidRPr="006469CC">
        <w:rPr>
          <w:rFonts w:ascii="Times New Roman" w:eastAsia="Times New Roman" w:hAnsi="Times New Roman" w:cs="Times New Roman"/>
          <w:b/>
          <w:bCs/>
          <w:sz w:val="24"/>
          <w:szCs w:val="24"/>
          <w:lang w:eastAsia="pl-PL"/>
        </w:rPr>
        <w:t>r.</w:t>
      </w:r>
    </w:p>
    <w:p w:rsidR="006469CC" w:rsidRPr="006469CC" w:rsidRDefault="006469CC" w:rsidP="006469CC">
      <w:pPr>
        <w:autoSpaceDE w:val="0"/>
        <w:autoSpaceDN w:val="0"/>
        <w:adjustRightInd w:val="0"/>
        <w:spacing w:after="0" w:line="240" w:lineRule="auto"/>
        <w:ind w:left="1"/>
        <w:jc w:val="both"/>
        <w:rPr>
          <w:rFonts w:ascii="Times New Roman" w:eastAsia="Calibri" w:hAnsi="Times New Roman" w:cs="Times New Roman"/>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p>
    <w:p w:rsidR="006469CC" w:rsidRPr="006469CC" w:rsidRDefault="006469CC" w:rsidP="00E158FE">
      <w:pPr>
        <w:numPr>
          <w:ilvl w:val="0"/>
          <w:numId w:val="2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realizację części przedmiotu zamówienia w określonym w ofercie zakresie obejmą podwykonawcy wskazani w ofercie.</w:t>
      </w:r>
    </w:p>
    <w:p w:rsidR="006469CC" w:rsidRPr="006469CC" w:rsidRDefault="006469CC" w:rsidP="00E158FE">
      <w:pPr>
        <w:numPr>
          <w:ilvl w:val="0"/>
          <w:numId w:val="26"/>
        </w:numPr>
        <w:autoSpaceDE w:val="0"/>
        <w:autoSpaceDN w:val="0"/>
        <w:adjustRightInd w:val="0"/>
        <w:spacing w:after="0" w:line="240" w:lineRule="auto"/>
        <w:ind w:left="426"/>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6469CC" w:rsidRPr="006469CC" w:rsidRDefault="006469CC" w:rsidP="00E158FE">
      <w:pPr>
        <w:numPr>
          <w:ilvl w:val="0"/>
          <w:numId w:val="2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Za działania i zaniedbania podwykonawców, Wykonawca ponosi odpowiedzialność jak za postępowanie własne.</w:t>
      </w:r>
    </w:p>
    <w:p w:rsidR="006469CC" w:rsidRPr="006469CC" w:rsidRDefault="006469CC" w:rsidP="00E158FE">
      <w:pPr>
        <w:numPr>
          <w:ilvl w:val="0"/>
          <w:numId w:val="26"/>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t>
      </w:r>
      <w:r w:rsidRPr="006469CC">
        <w:rPr>
          <w:rFonts w:ascii="Times New Roman" w:eastAsia="Calibri" w:hAnsi="Times New Roman" w:cs="Times New Roman"/>
          <w:sz w:val="24"/>
          <w:szCs w:val="24"/>
        </w:rPr>
        <w:lastRenderedPageBreak/>
        <w:t>wykonawca samodzielnie spełnia je w stopniu nie mniejszym niż podwykonawca, na którego zasoby powoływał się w trakcie postępowania o udzielenie zamówienia.</w:t>
      </w:r>
    </w:p>
    <w:p w:rsidR="006469CC" w:rsidRDefault="006469CC" w:rsidP="006469CC">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6469CC">
        <w:rPr>
          <w:rFonts w:ascii="Times New Roman" w:eastAsia="Times New Roman" w:hAnsi="Times New Roman" w:cs="Times New Roman"/>
          <w:b/>
          <w:bCs/>
          <w:i/>
          <w:iCs/>
          <w:color w:val="000000"/>
          <w:sz w:val="24"/>
          <w:szCs w:val="24"/>
          <w:lang w:eastAsia="pl-PL"/>
        </w:rPr>
        <w:t>Wykonawcy wspólnie ubiegający się o zamówienie</w:t>
      </w:r>
      <w:bookmarkEnd w:id="24"/>
      <w:bookmarkEnd w:id="25"/>
      <w:bookmarkEnd w:id="26"/>
    </w:p>
    <w:p w:rsidR="006469CC" w:rsidRPr="006469CC" w:rsidRDefault="006469CC" w:rsidP="006469CC">
      <w:pPr>
        <w:spacing w:after="0" w:line="240" w:lineRule="auto"/>
        <w:ind w:left="540" w:right="57"/>
        <w:jc w:val="both"/>
        <w:rPr>
          <w:rFonts w:ascii="Times New Roman" w:eastAsia="Times New Roman" w:hAnsi="Times New Roman" w:cs="Times New Roman"/>
          <w:b/>
          <w:bCs/>
          <w:color w:val="000000"/>
          <w:sz w:val="24"/>
          <w:szCs w:val="24"/>
          <w:lang w:eastAsia="pl-PL"/>
        </w:rPr>
      </w:pP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Wykonawcy wspólnie ubiegający się o zamówienie:</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6469CC" w:rsidRPr="006469CC" w:rsidRDefault="006469CC" w:rsidP="006469C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Składając ofertę wspólnie (</w:t>
      </w:r>
      <w:r w:rsidRPr="006469CC">
        <w:rPr>
          <w:rFonts w:ascii="Times New Roman" w:eastAsia="Times New Roman" w:hAnsi="Times New Roman" w:cs="Times New Roman"/>
          <w:bCs/>
          <w:color w:val="000000"/>
          <w:sz w:val="24"/>
          <w:szCs w:val="24"/>
          <w:lang w:eastAsia="pl-PL"/>
        </w:rPr>
        <w:t>art. 23 ustawy Prawo zamówień publicznych</w:t>
      </w:r>
      <w:r w:rsidRPr="006469C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6469CC" w:rsidRPr="006469CC" w:rsidRDefault="006469CC" w:rsidP="006469CC">
      <w:pPr>
        <w:spacing w:after="0" w:line="240" w:lineRule="auto"/>
        <w:ind w:left="1080"/>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 dokumenty i oświadczenia, które muszą złożyć wszyscy wykonawcy: </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3D1EE8">
        <w:rPr>
          <w:rFonts w:ascii="Times New Roman" w:eastAsia="Calibri" w:hAnsi="Times New Roman" w:cs="Times New Roman"/>
          <w:sz w:val="24"/>
          <w:szCs w:val="24"/>
        </w:rPr>
        <w:t xml:space="preserve">OŚWIADCZENIE </w:t>
      </w:r>
      <w:r w:rsidRPr="003D1EE8">
        <w:rPr>
          <w:rFonts w:ascii="Times New Roman" w:eastAsia="Calibri" w:hAnsi="Times New Roman" w:cs="Times New Roman"/>
          <w:noProof/>
          <w:sz w:val="24"/>
          <w:szCs w:val="24"/>
        </w:rPr>
        <w:t>o niepodleganiu wykluczeniu oraz  spełnianiu warunków udziału w postępowa</w:t>
      </w:r>
      <w:r w:rsidRPr="006469CC">
        <w:rPr>
          <w:rFonts w:ascii="Times New Roman" w:eastAsia="Calibri" w:hAnsi="Times New Roman" w:cs="Times New Roman"/>
          <w:b/>
          <w:noProof/>
          <w:sz w:val="24"/>
          <w:szCs w:val="24"/>
        </w:rPr>
        <w:t xml:space="preserve"> </w:t>
      </w:r>
      <w:r w:rsidRPr="006469CC">
        <w:rPr>
          <w:rFonts w:ascii="Times New Roman" w:eastAsia="Calibri" w:hAnsi="Times New Roman" w:cs="Times New Roman"/>
          <w:noProof/>
          <w:sz w:val="24"/>
          <w:szCs w:val="24"/>
        </w:rPr>
        <w:t>– Załącznik nr 2</w:t>
      </w:r>
      <w:r w:rsidRPr="006469C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Pozostałe dokumenty wymienione są w Rozdziale 9 i 10 niniejszego SIWZ są wspólne.</w:t>
      </w: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6469C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p>
    <w:p w:rsid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6469CC">
        <w:rPr>
          <w:rFonts w:ascii="Times New Roman" w:eastAsia="Times New Roman" w:hAnsi="Times New Roman" w:cs="Times New Roman"/>
          <w:b/>
          <w:sz w:val="24"/>
          <w:szCs w:val="24"/>
          <w:lang w:eastAsia="pl-PL"/>
        </w:rPr>
        <w:t xml:space="preserve">PLN </w:t>
      </w:r>
      <w:r w:rsidRPr="006469CC">
        <w:rPr>
          <w:rFonts w:ascii="Times New Roman" w:eastAsia="Times New Roman" w:hAnsi="Times New Roman" w:cs="Times New Roman"/>
          <w:sz w:val="24"/>
          <w:szCs w:val="24"/>
          <w:lang w:eastAsia="pl-PL"/>
        </w:rPr>
        <w:t>]. </w:t>
      </w:r>
    </w:p>
    <w:p w:rsid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p>
    <w:p w:rsidR="008E4402" w:rsidRPr="006469CC" w:rsidRDefault="008E4402" w:rsidP="006469CC">
      <w:pPr>
        <w:suppressAutoHyphens/>
        <w:snapToGri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6469CC">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w:t>
      </w:r>
      <w:r w:rsidRPr="006469CC">
        <w:rPr>
          <w:rFonts w:ascii="Times New Roman" w:eastAsia="Times New Roman" w:hAnsi="Times New Roman" w:cs="Times New Roman"/>
          <w:sz w:val="24"/>
          <w:szCs w:val="24"/>
          <w:lang w:eastAsia="pl-PL"/>
        </w:rPr>
        <w:t xml:space="preserve"> O udzielenie zamówienia mogą ubiegać się Wykonawcy, którzy: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1.1  nie podlegają wykluczeniu</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1.2  spełniają warunki udziału w postępowaniu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Warunki udziału w postępowaniu mogą dotyczyć:</w:t>
      </w:r>
    </w:p>
    <w:p w:rsidR="006469CC" w:rsidRPr="006469CC" w:rsidRDefault="006469CC" w:rsidP="00E158FE">
      <w:pPr>
        <w:widowControl w:val="0"/>
        <w:numPr>
          <w:ilvl w:val="1"/>
          <w:numId w:val="2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w:t>
      </w:r>
      <w:r w:rsidRPr="006469CC">
        <w:rPr>
          <w:rFonts w:ascii="Times New Roman" w:eastAsia="Calibri" w:hAnsi="Times New Roman" w:cs="Times New Roman"/>
          <w:sz w:val="24"/>
          <w:szCs w:val="24"/>
        </w:rPr>
        <w:br/>
        <w:t>o ile wynika to z odrębnych przepisów</w:t>
      </w:r>
    </w:p>
    <w:p w:rsidR="006469CC" w:rsidRPr="006469CC" w:rsidRDefault="006469CC" w:rsidP="00E158FE">
      <w:pPr>
        <w:widowControl w:val="0"/>
        <w:numPr>
          <w:ilvl w:val="1"/>
          <w:numId w:val="2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Default="006469CC" w:rsidP="00E158FE">
      <w:pPr>
        <w:widowControl w:val="0"/>
        <w:numPr>
          <w:ilvl w:val="1"/>
          <w:numId w:val="2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C972B7" w:rsidRPr="006469CC" w:rsidRDefault="00C972B7" w:rsidP="00C972B7">
      <w:pPr>
        <w:widowControl w:val="0"/>
        <w:suppressAutoHyphens/>
        <w:autoSpaceDN w:val="0"/>
        <w:spacing w:after="0" w:line="240" w:lineRule="auto"/>
        <w:ind w:left="1134"/>
        <w:jc w:val="both"/>
        <w:textAlignment w:val="baseline"/>
        <w:rPr>
          <w:rFonts w:ascii="Times New Roman" w:eastAsia="Calibri" w:hAnsi="Times New Roman" w:cs="Times New Roman"/>
          <w:sz w:val="24"/>
          <w:szCs w:val="24"/>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lastRenderedPageBreak/>
        <w:t>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Opis w/w warunków zamówienia:</w:t>
      </w:r>
      <w:r w:rsidRPr="006469CC">
        <w:rPr>
          <w:rFonts w:ascii="Times New Roman" w:eastAsia="Times New Roman" w:hAnsi="Times New Roman" w:cs="Times New Roman"/>
          <w:sz w:val="24"/>
          <w:szCs w:val="24"/>
          <w:lang w:eastAsia="pl-PL"/>
        </w:rPr>
        <w:t xml:space="preserve"> </w:t>
      </w:r>
    </w:p>
    <w:p w:rsidR="006469CC" w:rsidRPr="006469CC" w:rsidRDefault="006469CC" w:rsidP="006469CC">
      <w:pPr>
        <w:spacing w:after="0" w:line="240" w:lineRule="auto"/>
        <w:rPr>
          <w:rFonts w:ascii="Times New Roman" w:eastAsia="Calibri" w:hAnsi="Times New Roman" w:cs="Times New Roman"/>
          <w:sz w:val="24"/>
          <w:szCs w:val="24"/>
          <w:lang w:eastAsia="pl-PL"/>
        </w:rPr>
      </w:pPr>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6469CC">
        <w:rPr>
          <w:rFonts w:ascii="Times New Roman" w:eastAsia="Calibri" w:hAnsi="Times New Roman" w:cs="Times New Roman"/>
          <w:sz w:val="24"/>
          <w:szCs w:val="24"/>
          <w:lang w:eastAsia="pl-PL"/>
        </w:rPr>
        <w:t>Pzp</w:t>
      </w:r>
      <w:proofErr w:type="spellEnd"/>
      <w:r w:rsidRPr="006469CC">
        <w:rPr>
          <w:rFonts w:ascii="Times New Roman" w:eastAsia="Calibri" w:hAnsi="Times New Roman" w:cs="Times New Roman"/>
          <w:sz w:val="24"/>
          <w:szCs w:val="24"/>
          <w:lang w:eastAsia="pl-PL"/>
        </w:rPr>
        <w:t xml:space="preserve">, dotyczące: </w:t>
      </w:r>
    </w:p>
    <w:p w:rsidR="006469CC" w:rsidRDefault="006469CC" w:rsidP="006469CC">
      <w:pPr>
        <w:spacing w:after="0" w:line="240" w:lineRule="auto"/>
        <w:jc w:val="both"/>
        <w:rPr>
          <w:rFonts w:ascii="Times New Roman" w:eastAsia="Times New Roman" w:hAnsi="Times New Roman" w:cs="Times New Roman"/>
          <w:sz w:val="24"/>
          <w:szCs w:val="24"/>
          <w:u w:val="single"/>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2.1</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Działalność pocztowa jest działalnością regulowaną w rozumieniu przepisów ustawy z dnia </w:t>
      </w:r>
      <w:r w:rsidR="00B51F4A">
        <w:rPr>
          <w:rFonts w:ascii="Times New Roman" w:eastAsia="Times New Roman" w:hAnsi="Times New Roman" w:cs="Times New Roman"/>
          <w:sz w:val="24"/>
          <w:szCs w:val="24"/>
          <w:lang w:eastAsia="pl-PL"/>
        </w:rPr>
        <w:br/>
        <w:t>2 lipca 2004</w:t>
      </w:r>
      <w:r w:rsidRPr="006469CC">
        <w:rPr>
          <w:rFonts w:ascii="Times New Roman" w:eastAsia="Times New Roman" w:hAnsi="Times New Roman" w:cs="Times New Roman"/>
          <w:sz w:val="24"/>
          <w:szCs w:val="24"/>
          <w:lang w:eastAsia="pl-PL"/>
        </w:rPr>
        <w:t>r. o swobo</w:t>
      </w:r>
      <w:r w:rsidR="00B51F4A">
        <w:rPr>
          <w:rFonts w:ascii="Times New Roman" w:eastAsia="Times New Roman" w:hAnsi="Times New Roman" w:cs="Times New Roman"/>
          <w:sz w:val="24"/>
          <w:szCs w:val="24"/>
          <w:lang w:eastAsia="pl-PL"/>
        </w:rPr>
        <w:t xml:space="preserve">dzie działalności gospodarczej </w:t>
      </w:r>
      <w:r w:rsidRPr="006469CC">
        <w:rPr>
          <w:rFonts w:ascii="Times New Roman" w:eastAsia="Times New Roman" w:hAnsi="Times New Roman" w:cs="Times New Roman"/>
          <w:sz w:val="24"/>
          <w:szCs w:val="24"/>
          <w:lang w:eastAsia="pl-PL"/>
        </w:rPr>
        <w:t xml:space="preserve">i wymaga wpisu do rejestru operatorów pocztowych prowadzonego przez Prezesa Urzędu Komunikacji Elektronicznej. Zamawiający uzna w/w warunek za spełniony, jeśli Wykonawca oświadczy, iż spełnia warunek dot. </w:t>
      </w:r>
      <w:r w:rsidRPr="006469CC">
        <w:rPr>
          <w:rFonts w:ascii="Times New Roman" w:eastAsia="Times New Roman" w:hAnsi="Times New Roman" w:cs="Times New Roman"/>
          <w:bCs/>
          <w:sz w:val="24"/>
          <w:szCs w:val="24"/>
          <w:lang w:eastAsia="pl-PL"/>
        </w:rPr>
        <w:t>posiadania uprawnień do wykonywania określonej działalności lub czynności, jeżeli przepisy prawa nakładają obowiązek ich posiadania</w:t>
      </w:r>
      <w:r w:rsidRPr="006469CC">
        <w:rPr>
          <w:rFonts w:ascii="Times New Roman" w:eastAsia="Times New Roman" w:hAnsi="Times New Roman" w:cs="Times New Roman"/>
          <w:sz w:val="24"/>
          <w:szCs w:val="24"/>
          <w:lang w:eastAsia="pl-PL"/>
        </w:rPr>
        <w:t xml:space="preserve"> oraz dostarczy kserokopię wpisu do rejestru operatorów pocztowych.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sz w:val="24"/>
          <w:szCs w:val="24"/>
          <w:lang w:eastAsia="pl-PL"/>
        </w:rPr>
        <w:t>Ocena będzie dokonana na podstawie:</w:t>
      </w:r>
    </w:p>
    <w:p w:rsidR="006469CC" w:rsidRPr="006469CC" w:rsidRDefault="006469CC" w:rsidP="003B7F8A">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 </w:t>
      </w:r>
      <w:r w:rsidRPr="006469CC">
        <w:rPr>
          <w:rFonts w:ascii="Times New Roman" w:eastAsia="Times New Roman" w:hAnsi="Times New Roman" w:cs="Times New Roman"/>
          <w:sz w:val="24"/>
          <w:szCs w:val="24"/>
          <w:lang w:eastAsia="pl-PL"/>
        </w:rPr>
        <w:t>kserokopii wpisu do rejestru operatorów pocztowych prowadzonego przez Prezesa Urzędu Komunikacji Elektronicznej potwierdzonej za zgodność z oryginałem,</w:t>
      </w:r>
    </w:p>
    <w:p w:rsidR="006469CC" w:rsidRPr="006469CC" w:rsidRDefault="006469CC" w:rsidP="003B7F8A">
      <w:pPr>
        <w:spacing w:after="0" w:line="240" w:lineRule="auto"/>
        <w:ind w:left="426"/>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Sytuacji ekonomicznej lub finansowej  </w:t>
      </w:r>
    </w:p>
    <w:p w:rsid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Calibri" w:hAnsi="Times New Roman" w:cs="Times New Roman"/>
          <w:sz w:val="24"/>
          <w:szCs w:val="24"/>
          <w:lang w:eastAsia="pl-PL"/>
        </w:rPr>
        <w:t xml:space="preserve">nie wyznacza szczegółowego warunku w tym zakresie.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2.3</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Zdolności technicznej lub zawodowej</w:t>
      </w:r>
    </w:p>
    <w:p w:rsidR="00A442DD" w:rsidRDefault="00A442DD" w:rsidP="00A442DD">
      <w:pPr>
        <w:spacing w:after="0" w:line="240" w:lineRule="auto"/>
        <w:jc w:val="both"/>
        <w:rPr>
          <w:rFonts w:ascii="Times New Roman" w:eastAsia="Calibri"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Calibri" w:hAnsi="Times New Roman" w:cs="Times New Roman"/>
          <w:sz w:val="24"/>
          <w:szCs w:val="24"/>
          <w:lang w:eastAsia="pl-PL"/>
        </w:rPr>
        <w:t xml:space="preserve">nie wyznacza szczegółowego warunku w tym zakresie. </w:t>
      </w:r>
    </w:p>
    <w:p w:rsid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ar-SA"/>
        </w:rPr>
      </w:pPr>
      <w:r w:rsidRPr="006469CC">
        <w:rPr>
          <w:rFonts w:ascii="Times New Roman" w:eastAsia="Times New Roman" w:hAnsi="Times New Roman" w:cs="Times New Roman"/>
          <w:b/>
          <w:bCs/>
          <w:sz w:val="24"/>
          <w:szCs w:val="24"/>
          <w:lang w:eastAsia="pl-PL"/>
        </w:rPr>
        <w:t xml:space="preserve">3.  </w:t>
      </w:r>
      <w:r w:rsidRPr="006469CC">
        <w:rPr>
          <w:rFonts w:ascii="Times New Roman" w:eastAsia="Times New Roman" w:hAnsi="Times New Roman" w:cs="Times New Roman"/>
          <w:b/>
          <w:bCs/>
          <w:color w:val="000000"/>
          <w:sz w:val="24"/>
          <w:szCs w:val="24"/>
          <w:shd w:val="clear" w:color="auto" w:fill="FFFFFF"/>
          <w:lang w:eastAsia="ar-SA"/>
        </w:rPr>
        <w:t>Warunki udziału w postępowaniu:</w:t>
      </w:r>
    </w:p>
    <w:p w:rsidR="006469CC" w:rsidRPr="006469CC" w:rsidRDefault="006469CC" w:rsidP="006469CC">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u w:val="single"/>
          <w:lang w:eastAsia="ar-SA"/>
        </w:rPr>
      </w:pPr>
      <w:r w:rsidRPr="006469CC">
        <w:rPr>
          <w:rFonts w:ascii="Times New Roman" w:eastAsia="Times New Roman" w:hAnsi="Times New Roman" w:cs="Times New Roman"/>
          <w:b/>
          <w:bCs/>
          <w:sz w:val="24"/>
          <w:szCs w:val="24"/>
          <w:u w:val="single"/>
          <w:lang w:eastAsia="ar-SA"/>
        </w:rPr>
        <w:t>O udzielenie zamówienia mogą ubiegać się Wykonawcy, którzy:</w:t>
      </w:r>
    </w:p>
    <w:p w:rsidR="006469CC" w:rsidRPr="006469CC" w:rsidRDefault="006469CC" w:rsidP="00E158FE">
      <w:pPr>
        <w:numPr>
          <w:ilvl w:val="1"/>
          <w:numId w:val="26"/>
        </w:numPr>
        <w:tabs>
          <w:tab w:val="left" w:pos="9072"/>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Nie podlegają wykluczeniu z postępowania na podstawie art. 24 ust. 1 ustawy    Prawo   zamówień publicznych.</w:t>
      </w:r>
    </w:p>
    <w:p w:rsidR="006469CC" w:rsidRPr="006469CC" w:rsidRDefault="006469CC" w:rsidP="00E158FE">
      <w:pPr>
        <w:numPr>
          <w:ilvl w:val="1"/>
          <w:numId w:val="26"/>
        </w:numPr>
        <w:tabs>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NewRomanPSMT" w:hAnsi="Times New Roman" w:cs="Times New Roman"/>
          <w:sz w:val="24"/>
          <w:szCs w:val="24"/>
          <w:lang w:eastAsia="ar-SA"/>
        </w:rPr>
        <w:t xml:space="preserve">Nie podlegają wykluczeniu z postępowania na podstawie art. 24 ust. 5 pkt 1), 2) i 4) </w:t>
      </w:r>
      <w:r w:rsidRPr="006469CC">
        <w:rPr>
          <w:rFonts w:ascii="Times New Roman" w:eastAsia="Times New Roman" w:hAnsi="Times New Roman" w:cs="Times New Roman"/>
          <w:sz w:val="24"/>
          <w:szCs w:val="24"/>
          <w:lang w:eastAsia="ar-SA"/>
        </w:rPr>
        <w:t>ustawy Prawo zamówień publicznych.</w:t>
      </w:r>
    </w:p>
    <w:p w:rsid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sz w:val="24"/>
          <w:szCs w:val="24"/>
          <w:lang w:eastAsia="ar-SA"/>
        </w:rPr>
      </w:pPr>
    </w:p>
    <w:p w:rsidR="006469CC" w:rsidRP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b/>
          <w:sz w:val="24"/>
          <w:szCs w:val="24"/>
          <w:lang w:eastAsia="ar-SA"/>
        </w:rPr>
      </w:pPr>
      <w:r w:rsidRPr="006469CC">
        <w:rPr>
          <w:rFonts w:ascii="Times New Roman" w:eastAsia="Times New Roman" w:hAnsi="Times New Roman" w:cs="Times New Roman"/>
          <w:b/>
          <w:sz w:val="24"/>
          <w:szCs w:val="24"/>
          <w:lang w:eastAsia="ar-SA"/>
        </w:rPr>
        <w:t>4</w:t>
      </w:r>
      <w:r w:rsidRPr="006469CC">
        <w:rPr>
          <w:rFonts w:ascii="Times New Roman" w:eastAsia="Times New Roman" w:hAnsi="Times New Roman" w:cs="Times New Roman"/>
          <w:sz w:val="24"/>
          <w:szCs w:val="24"/>
          <w:lang w:eastAsia="ar-SA"/>
        </w:rPr>
        <w:t xml:space="preserve">. </w:t>
      </w:r>
      <w:r w:rsidRPr="006469CC">
        <w:rPr>
          <w:rFonts w:ascii="Times New Roman" w:eastAsia="Times New Roman" w:hAnsi="Times New Roman" w:cs="Times New Roman"/>
          <w:b/>
          <w:sz w:val="24"/>
          <w:szCs w:val="24"/>
          <w:lang w:eastAsia="ar-SA"/>
        </w:rPr>
        <w:t>Zamawiający wykluczy Wykonawcę:</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 xml:space="preserve">1) w stosunku do którego otwarto likwidację, w zatwierdzonym przez sąd układzie </w:t>
      </w:r>
      <w:r w:rsidR="001C3486">
        <w:rPr>
          <w:rFonts w:ascii="Times New Roman" w:eastAsia="Times New Roman" w:hAnsi="Times New Roman" w:cs="Times New Roman"/>
          <w:color w:val="000000"/>
          <w:kern w:val="2"/>
          <w:sz w:val="24"/>
          <w:szCs w:val="24"/>
          <w:lang w:eastAsia="ar-SA"/>
        </w:rPr>
        <w:br/>
      </w:r>
      <w:r w:rsidRPr="006469CC">
        <w:rPr>
          <w:rFonts w:ascii="Times New Roman" w:eastAsia="Times New Roman" w:hAnsi="Times New Roman" w:cs="Times New Roman"/>
          <w:color w:val="000000"/>
          <w:kern w:val="2"/>
          <w:sz w:val="24"/>
          <w:szCs w:val="24"/>
          <w:lang w:eastAsia="ar-SA"/>
        </w:rP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469CC" w:rsidRPr="006469CC" w:rsidRDefault="006469CC" w:rsidP="006469CC">
      <w:pPr>
        <w:widowControl w:val="0"/>
        <w:suppressAutoHyphens/>
        <w:spacing w:after="0" w:line="200" w:lineRule="atLeast"/>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 xml:space="preserve">3) który, z przyczyn leżących po jego stronie, nie wykonał albo nienależycie wykonał w istotnym stopniu wcześniejszą umowę w sprawie zamówienia publicznego lub umowę </w:t>
      </w:r>
      <w:r w:rsidRPr="006469CC">
        <w:rPr>
          <w:rFonts w:ascii="Times New Roman" w:eastAsia="Times New Roman" w:hAnsi="Times New Roman" w:cs="Times New Roman"/>
          <w:color w:val="000000"/>
          <w:kern w:val="2"/>
          <w:sz w:val="24"/>
          <w:szCs w:val="24"/>
          <w:lang w:eastAsia="ar-SA"/>
        </w:rPr>
        <w:lastRenderedPageBreak/>
        <w:t>koncesji, zawartą z  Zamawiającym,  o  którym  mowa  w  art.  3  ust.  1  pkt  1–4, co doprowadziło do rozwiązania umowy lub zasądzenia odszkodowania,</w:t>
      </w: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 xml:space="preserve">5. </w:t>
      </w:r>
      <w:bookmarkStart w:id="34" w:name="_Hlk26520862"/>
      <w:r w:rsidRPr="006469CC">
        <w:rPr>
          <w:rFonts w:ascii="Times New Roman" w:eastAsia="Times New Roman" w:hAnsi="Times New Roman" w:cs="Times New Roman"/>
          <w:b/>
          <w:bCs/>
          <w:sz w:val="24"/>
          <w:szCs w:val="24"/>
          <w:lang w:eastAsia="pl-PL"/>
        </w:rPr>
        <w:t>W celu wykazania braku podstaw do wykluczenia</w:t>
      </w:r>
      <w:r w:rsidRPr="006469CC">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6469CC" w:rsidRPr="003D1EE8" w:rsidRDefault="006469CC" w:rsidP="00E158FE">
      <w:pPr>
        <w:numPr>
          <w:ilvl w:val="0"/>
          <w:numId w:val="35"/>
        </w:numPr>
        <w:spacing w:after="0" w:line="240" w:lineRule="auto"/>
        <w:ind w:left="851" w:hanging="425"/>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Oświadczenie</w:t>
      </w:r>
      <w:r w:rsidRPr="006469CC">
        <w:rPr>
          <w:rFonts w:ascii="Times New Roman" w:eastAsia="Times New Roman" w:hAnsi="Times New Roman" w:cs="Times New Roman"/>
          <w:sz w:val="24"/>
          <w:szCs w:val="24"/>
          <w:lang w:eastAsia="pl-PL"/>
        </w:rPr>
        <w:t xml:space="preserve"> </w:t>
      </w:r>
      <w:r w:rsidRPr="006469CC">
        <w:rPr>
          <w:rFonts w:ascii="Times New Roman" w:eastAsia="Calibri" w:hAnsi="Times New Roman" w:cs="Times New Roman"/>
          <w:b/>
          <w:noProof/>
          <w:sz w:val="24"/>
          <w:szCs w:val="24"/>
        </w:rPr>
        <w:t>o niepodleganiu wykluczeniu oraz  spełnianiu warunków udziału w postępowaniu</w:t>
      </w:r>
      <w:r w:rsidRPr="006469CC">
        <w:rPr>
          <w:rFonts w:ascii="Times New Roman" w:eastAsia="Times New Roman" w:hAnsi="Times New Roman" w:cs="Times New Roman"/>
          <w:sz w:val="24"/>
          <w:szCs w:val="24"/>
          <w:lang w:eastAsia="pl-PL"/>
        </w:rPr>
        <w:t xml:space="preserve"> - Załącznik nr 2.</w:t>
      </w:r>
    </w:p>
    <w:p w:rsidR="00530C2E" w:rsidRDefault="00530C2E" w:rsidP="00E158FE">
      <w:pPr>
        <w:numPr>
          <w:ilvl w:val="0"/>
          <w:numId w:val="35"/>
        </w:numPr>
        <w:spacing w:after="0" w:line="240" w:lineRule="auto"/>
        <w:ind w:left="851" w:hanging="425"/>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w:t>
      </w:r>
      <w:r>
        <w:rPr>
          <w:rFonts w:ascii="Times New Roman" w:eastAsia="Times New Roman" w:hAnsi="Times New Roman" w:cs="Times New Roman"/>
          <w:sz w:val="24"/>
          <w:szCs w:val="24"/>
          <w:lang w:eastAsia="pl-PL"/>
        </w:rPr>
        <w:t>py kapitałowej -  oświadczenie zawarte jest w druku oferty Załącznik nr 1</w:t>
      </w:r>
      <w:r w:rsidRPr="000763EC">
        <w:rPr>
          <w:rFonts w:ascii="Times New Roman" w:eastAsia="Times New Roman" w:hAnsi="Times New Roman" w:cs="Times New Roman"/>
          <w:sz w:val="24"/>
          <w:szCs w:val="24"/>
          <w:lang w:eastAsia="pl-PL"/>
        </w:rPr>
        <w:t xml:space="preserve"> do SIWZ.</w:t>
      </w:r>
    </w:p>
    <w:bookmarkEnd w:id="34"/>
    <w:p w:rsidR="00A75092" w:rsidRPr="006469CC" w:rsidRDefault="00A75092" w:rsidP="00A75092">
      <w:pPr>
        <w:spacing w:after="0" w:line="240" w:lineRule="auto"/>
        <w:ind w:left="851"/>
        <w:contextualSpacing/>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844"/>
        <w:jc w:val="both"/>
        <w:outlineLvl w:val="0"/>
        <w:rPr>
          <w:rFonts w:ascii="Times New Roman" w:eastAsia="Times New Roman" w:hAnsi="Times New Roman" w:cs="Times New Roman"/>
          <w:b/>
          <w:sz w:val="24"/>
          <w:szCs w:val="24"/>
        </w:rPr>
      </w:pPr>
      <w:bookmarkStart w:id="35" w:name="_Toc174258995"/>
      <w:bookmarkStart w:id="36" w:name="_Toc191867080"/>
      <w:bookmarkStart w:id="37" w:name="_Toc192580974"/>
      <w:r w:rsidRPr="006469CC">
        <w:rPr>
          <w:rFonts w:ascii="Times New Roman" w:eastAsia="Times New Roman" w:hAnsi="Times New Roman" w:cs="Times New Roman"/>
          <w:b/>
          <w:i/>
          <w:sz w:val="24"/>
          <w:szCs w:val="24"/>
        </w:rPr>
        <w:t xml:space="preserve">Wykaz oświadczeń lub dokumentów, potwierdzających spełnianie przez wykonawcę warunków udziału w niniejszym </w:t>
      </w:r>
      <w:bookmarkEnd w:id="35"/>
      <w:bookmarkEnd w:id="36"/>
      <w:bookmarkEnd w:id="37"/>
      <w:r w:rsidRPr="006469CC">
        <w:rPr>
          <w:rFonts w:ascii="Times New Roman" w:eastAsia="Times New Roman" w:hAnsi="Times New Roman" w:cs="Times New Roman"/>
          <w:b/>
          <w:i/>
          <w:sz w:val="24"/>
          <w:szCs w:val="24"/>
        </w:rPr>
        <w:t>postępowaniu oraz niepodleganiu wykluczeniu, które należy załączyć do oferty</w:t>
      </w: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r w:rsidRPr="006469CC">
        <w:rPr>
          <w:rFonts w:ascii="Times New Roman" w:eastAsia="Times New Roman" w:hAnsi="Times New Roman" w:cs="Times New Roman"/>
          <w:color w:val="000000"/>
          <w:sz w:val="24"/>
          <w:szCs w:val="24"/>
          <w:lang w:eastAsia="ar-SA"/>
        </w:rPr>
        <w:t xml:space="preserve">1)  </w:t>
      </w:r>
      <w:r w:rsidRPr="006469CC">
        <w:rPr>
          <w:rFonts w:ascii="Times New Roman" w:eastAsia="Times New Roman" w:hAnsi="Times New Roman" w:cs="Times New Roman"/>
          <w:b/>
          <w:color w:val="000000"/>
          <w:sz w:val="24"/>
          <w:szCs w:val="24"/>
          <w:lang w:eastAsia="ar-SA"/>
        </w:rPr>
        <w:t>wypełniony FORMULARZ OFERTOWY</w:t>
      </w:r>
      <w:r w:rsidRPr="006469CC">
        <w:rPr>
          <w:rFonts w:ascii="Times New Roman" w:eastAsia="Times New Roman" w:hAnsi="Times New Roman" w:cs="Times New Roman"/>
          <w:color w:val="000000"/>
          <w:sz w:val="24"/>
          <w:szCs w:val="24"/>
          <w:lang w:eastAsia="ar-SA"/>
        </w:rPr>
        <w:t xml:space="preserve">, stanowiący </w:t>
      </w:r>
      <w:r w:rsidRPr="00C4726D">
        <w:rPr>
          <w:rFonts w:ascii="Times New Roman" w:eastAsia="Times New Roman" w:hAnsi="Times New Roman" w:cs="Times New Roman"/>
          <w:b/>
          <w:color w:val="000000"/>
          <w:sz w:val="24"/>
          <w:szCs w:val="24"/>
          <w:lang w:eastAsia="ar-SA"/>
        </w:rPr>
        <w:t>załącznik nr 1 do SIWZ</w:t>
      </w:r>
    </w:p>
    <w:p w:rsidR="006469CC" w:rsidRPr="006469CC" w:rsidRDefault="006469CC" w:rsidP="006469CC">
      <w:pPr>
        <w:spacing w:after="0" w:line="240" w:lineRule="auto"/>
        <w:ind w:left="300" w:hanging="310"/>
        <w:jc w:val="both"/>
        <w:rPr>
          <w:rFonts w:ascii="Times New Roman" w:eastAsia="Calibri" w:hAnsi="Times New Roman" w:cs="Times New Roman"/>
          <w:color w:val="000000"/>
          <w:sz w:val="24"/>
          <w:szCs w:val="24"/>
          <w:lang w:eastAsia="pl-PL"/>
        </w:rPr>
      </w:pPr>
      <w:r w:rsidRPr="006469CC">
        <w:rPr>
          <w:rFonts w:ascii="Times New Roman" w:eastAsia="Calibri" w:hAnsi="Times New Roman" w:cs="Times New Roman"/>
          <w:color w:val="000000"/>
          <w:sz w:val="24"/>
          <w:szCs w:val="24"/>
          <w:lang w:eastAsia="pl-PL"/>
        </w:rPr>
        <w:t xml:space="preserve">2) </w:t>
      </w:r>
      <w:r w:rsidRPr="006469CC">
        <w:rPr>
          <w:rFonts w:ascii="Times New Roman" w:eastAsia="Calibri" w:hAnsi="Times New Roman" w:cs="Times New Roman"/>
          <w:b/>
          <w:color w:val="000000"/>
          <w:sz w:val="24"/>
          <w:szCs w:val="24"/>
          <w:lang w:eastAsia="pl-PL"/>
        </w:rPr>
        <w:t>wypełniony załącznik nr 2 do SIWZ</w:t>
      </w:r>
      <w:r w:rsidRPr="006469CC">
        <w:rPr>
          <w:rFonts w:ascii="Times New Roman" w:eastAsia="Calibri" w:hAnsi="Times New Roman" w:cs="Times New Roman"/>
          <w:color w:val="000000"/>
          <w:sz w:val="24"/>
          <w:szCs w:val="24"/>
          <w:lang w:eastAsia="pl-PL"/>
        </w:rPr>
        <w:t>, stanowiący oświadczenie wykonawcy dotyczące przesłanek wykluczenia z postępowania i spełniania warunków postępowania;</w:t>
      </w:r>
    </w:p>
    <w:p w:rsidR="00C4726D" w:rsidRPr="006469CC" w:rsidRDefault="00A442DD" w:rsidP="006469CC">
      <w:pPr>
        <w:spacing w:after="0" w:line="240" w:lineRule="auto"/>
        <w:ind w:left="284" w:hanging="29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3</w:t>
      </w:r>
      <w:r w:rsidR="00C4726D">
        <w:rPr>
          <w:rFonts w:ascii="Times New Roman" w:eastAsia="Calibri" w:hAnsi="Times New Roman" w:cs="Times New Roman"/>
          <w:color w:val="000000"/>
          <w:sz w:val="24"/>
          <w:szCs w:val="24"/>
          <w:lang w:eastAsia="pl-PL"/>
        </w:rPr>
        <w:t xml:space="preserve">) </w:t>
      </w:r>
      <w:r w:rsidR="00C4726D" w:rsidRPr="006469CC">
        <w:rPr>
          <w:rFonts w:ascii="Times New Roman" w:eastAsia="Calibri" w:hAnsi="Times New Roman" w:cs="Times New Roman"/>
          <w:b/>
          <w:color w:val="000000"/>
          <w:sz w:val="24"/>
          <w:szCs w:val="24"/>
          <w:lang w:eastAsia="pl-PL"/>
        </w:rPr>
        <w:t>pełnomocnictwo ustanowione do reprezentowania wykonawców</w:t>
      </w:r>
      <w:r w:rsidR="00C4726D" w:rsidRPr="006469CC">
        <w:rPr>
          <w:rFonts w:ascii="Times New Roman" w:eastAsia="Calibri" w:hAnsi="Times New Roman" w:cs="Times New Roman"/>
          <w:color w:val="000000"/>
          <w:sz w:val="24"/>
          <w:szCs w:val="24"/>
          <w:lang w:eastAsia="pl-PL"/>
        </w:rPr>
        <w:t xml:space="preserve"> ubiegających się o udzielenie zamówienia publicznego. Pełnomocnictwo należy dołączyć w oryginale bądź kopii, potwierdzonej za zgodność z oryginałem notarialnie (jeżeli dotyczy).</w:t>
      </w:r>
    </w:p>
    <w:p w:rsidR="006469CC" w:rsidRPr="006469CC" w:rsidRDefault="00A442DD" w:rsidP="006469CC">
      <w:pPr>
        <w:widowControl w:val="0"/>
        <w:tabs>
          <w:tab w:val="left" w:pos="993"/>
        </w:tabs>
        <w:suppressAutoHyphens/>
        <w:snapToGrid w:val="0"/>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zobowiązanie podmiotu trzeciego</w:t>
      </w:r>
      <w:r w:rsidR="006469CC" w:rsidRPr="006469CC">
        <w:rPr>
          <w:rFonts w:ascii="Times New Roman" w:eastAsia="Times New Roman" w:hAnsi="Times New Roman" w:cs="Times New Roman"/>
          <w:sz w:val="24"/>
          <w:szCs w:val="24"/>
          <w:lang w:eastAsia="ar-SA"/>
        </w:rPr>
        <w:t xml:space="preserve"> (jeżeli dotyczy).</w:t>
      </w:r>
    </w:p>
    <w:p w:rsidR="006469CC" w:rsidRPr="006469CC" w:rsidRDefault="006469CC" w:rsidP="006469CC">
      <w:pPr>
        <w:widowControl w:val="0"/>
        <w:tabs>
          <w:tab w:val="left" w:pos="993"/>
        </w:tabs>
        <w:suppressAutoHyphens/>
        <w:snapToGrid w:val="0"/>
        <w:spacing w:after="0" w:line="240" w:lineRule="auto"/>
        <w:ind w:left="284"/>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w:t>
      </w:r>
      <w:proofErr w:type="spellStart"/>
      <w:r w:rsidRPr="006469CC">
        <w:rPr>
          <w:rFonts w:ascii="Times New Roman" w:eastAsia="Times New Roman" w:hAnsi="Times New Roman" w:cs="Times New Roman"/>
          <w:sz w:val="24"/>
          <w:szCs w:val="24"/>
          <w:lang w:eastAsia="ar-SA"/>
        </w:rPr>
        <w:t>Pzp</w:t>
      </w:r>
      <w:proofErr w:type="spellEnd"/>
      <w:r w:rsidRPr="006469CC">
        <w:rPr>
          <w:rFonts w:ascii="Times New Roman" w:eastAsia="Times New Roman" w:hAnsi="Times New Roman" w:cs="Times New Roman"/>
          <w:sz w:val="24"/>
          <w:szCs w:val="24"/>
          <w:lang w:eastAsia="ar-SA"/>
        </w:rPr>
        <w:t>).</w:t>
      </w:r>
    </w:p>
    <w:p w:rsidR="006469CC" w:rsidRPr="006469CC" w:rsidRDefault="00A442DD"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 xml:space="preserve">wzór umowy </w:t>
      </w:r>
      <w:r w:rsidR="006469CC" w:rsidRPr="006469CC">
        <w:rPr>
          <w:rFonts w:ascii="Times New Roman" w:eastAsia="Times New Roman" w:hAnsi="Times New Roman" w:cs="Times New Roman"/>
          <w:sz w:val="24"/>
          <w:szCs w:val="24"/>
          <w:lang w:eastAsia="ar-SA"/>
        </w:rPr>
        <w:t xml:space="preserve">zawierający wymagania </w:t>
      </w:r>
      <w:r w:rsidR="0048482B">
        <w:rPr>
          <w:rFonts w:ascii="Times New Roman" w:eastAsia="Times New Roman" w:hAnsi="Times New Roman" w:cs="Times New Roman"/>
          <w:sz w:val="24"/>
          <w:szCs w:val="24"/>
          <w:lang w:eastAsia="ar-SA"/>
        </w:rPr>
        <w:t>Z</w:t>
      </w:r>
      <w:r w:rsidR="006469CC" w:rsidRPr="006469CC">
        <w:rPr>
          <w:rFonts w:ascii="Times New Roman" w:eastAsia="Times New Roman" w:hAnsi="Times New Roman" w:cs="Times New Roman"/>
          <w:sz w:val="24"/>
          <w:szCs w:val="24"/>
          <w:lang w:eastAsia="ar-SA"/>
        </w:rPr>
        <w:t>amawiającego określone w Rozdziale 20  niniejszej specyfikacji istotnych warunków zamówienia</w:t>
      </w:r>
      <w:r w:rsidR="00253742">
        <w:rPr>
          <w:rFonts w:ascii="Times New Roman" w:eastAsia="Times New Roman" w:hAnsi="Times New Roman" w:cs="Times New Roman"/>
          <w:sz w:val="24"/>
          <w:szCs w:val="24"/>
          <w:lang w:eastAsia="ar-SA"/>
        </w:rPr>
        <w:t>.</w:t>
      </w:r>
      <w:r w:rsidR="006469CC" w:rsidRPr="006469CC">
        <w:rPr>
          <w:rFonts w:ascii="Times New Roman" w:eastAsia="Times New Roman" w:hAnsi="Times New Roman" w:cs="Times New Roman"/>
          <w:sz w:val="24"/>
          <w:szCs w:val="24"/>
          <w:lang w:eastAsia="ar-SA"/>
        </w:rPr>
        <w:t xml:space="preserve">  </w:t>
      </w:r>
    </w:p>
    <w:p w:rsidR="006469CC" w:rsidRPr="006469CC" w:rsidRDefault="00A442DD" w:rsidP="00253742">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0"/>
          <w:tab w:val="left" w:pos="195"/>
        </w:tabs>
        <w:spacing w:after="0" w:line="240" w:lineRule="auto"/>
        <w:jc w:val="both"/>
        <w:rPr>
          <w:rFonts w:ascii="Times New Roman" w:eastAsia="Times New Roman" w:hAnsi="Times New Roman" w:cs="Times New Roman"/>
          <w:sz w:val="24"/>
          <w:szCs w:val="24"/>
          <w:lang w:eastAsia="ar-SA"/>
        </w:rPr>
      </w:pPr>
      <w:r w:rsidRPr="00C972B7">
        <w:rPr>
          <w:rFonts w:ascii="Times New Roman" w:eastAsia="Times New Roman" w:hAnsi="Times New Roman" w:cs="Times New Roman"/>
          <w:sz w:val="24"/>
          <w:szCs w:val="24"/>
          <w:lang w:eastAsia="ar-SA"/>
        </w:rPr>
        <w:t>6</w:t>
      </w:r>
      <w:r w:rsidR="006469CC" w:rsidRPr="00C972B7">
        <w:rPr>
          <w:rFonts w:ascii="Times New Roman" w:eastAsia="Times New Roman" w:hAnsi="Times New Roman" w:cs="Times New Roman"/>
          <w:sz w:val="24"/>
          <w:szCs w:val="24"/>
          <w:lang w:eastAsia="ar-SA"/>
        </w:rPr>
        <w:t>) </w:t>
      </w:r>
      <w:r w:rsidR="006469CC" w:rsidRPr="00C972B7">
        <w:rPr>
          <w:rFonts w:ascii="Times New Roman" w:eastAsia="Times New Roman" w:hAnsi="Times New Roman" w:cs="Times New Roman"/>
          <w:b/>
          <w:sz w:val="24"/>
          <w:szCs w:val="24"/>
          <w:lang w:eastAsia="ar-SA"/>
        </w:rPr>
        <w:t>szczegółowy cennik oferowanych usług pocztowych</w:t>
      </w:r>
      <w:r w:rsidR="006469CC" w:rsidRPr="00C972B7">
        <w:rPr>
          <w:rFonts w:ascii="Times New Roman" w:eastAsia="Times New Roman" w:hAnsi="Times New Roman" w:cs="Times New Roman"/>
          <w:sz w:val="24"/>
          <w:szCs w:val="24"/>
          <w:lang w:eastAsia="ar-SA"/>
        </w:rPr>
        <w:t xml:space="preserve"> nie objętych przedmiotem</w:t>
      </w:r>
      <w:r w:rsidR="00253742" w:rsidRPr="00C972B7">
        <w:rPr>
          <w:rFonts w:ascii="Times New Roman" w:eastAsia="Times New Roman" w:hAnsi="Times New Roman" w:cs="Times New Roman"/>
          <w:sz w:val="24"/>
          <w:szCs w:val="24"/>
          <w:lang w:eastAsia="ar-SA"/>
        </w:rPr>
        <w:t xml:space="preserve"> </w:t>
      </w:r>
      <w:r w:rsidR="006469CC" w:rsidRPr="00C972B7">
        <w:rPr>
          <w:rFonts w:ascii="Times New Roman" w:eastAsia="Times New Roman" w:hAnsi="Times New Roman" w:cs="Times New Roman"/>
          <w:sz w:val="24"/>
          <w:szCs w:val="24"/>
          <w:lang w:eastAsia="ar-SA"/>
        </w:rPr>
        <w:t xml:space="preserve">      </w:t>
      </w:r>
      <w:r w:rsidR="00253742" w:rsidRPr="00C972B7">
        <w:rPr>
          <w:rFonts w:ascii="Times New Roman" w:eastAsia="Times New Roman" w:hAnsi="Times New Roman" w:cs="Times New Roman"/>
          <w:sz w:val="24"/>
          <w:szCs w:val="24"/>
          <w:lang w:eastAsia="ar-SA"/>
        </w:rPr>
        <w:t>     zamówienia.</w:t>
      </w:r>
    </w:p>
    <w:p w:rsidR="006469CC" w:rsidRPr="006469CC" w:rsidRDefault="00A442DD"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regulamin świadczenia usług pocztowych</w:t>
      </w:r>
      <w:r w:rsidR="006469CC" w:rsidRPr="006469CC">
        <w:rPr>
          <w:rFonts w:ascii="Times New Roman" w:eastAsia="Times New Roman" w:hAnsi="Times New Roman" w:cs="Times New Roman"/>
          <w:sz w:val="24"/>
          <w:szCs w:val="24"/>
          <w:lang w:eastAsia="ar-SA"/>
        </w:rPr>
        <w:t xml:space="preserve"> stosowany przez wykonawcę i aktualny na dzień składania oferty.</w:t>
      </w:r>
    </w:p>
    <w:p w:rsidR="006469CC" w:rsidRPr="006469CC" w:rsidRDefault="00A442DD" w:rsidP="006469CC">
      <w:p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8</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color w:val="000000"/>
          <w:sz w:val="24"/>
          <w:szCs w:val="24"/>
          <w:lang w:eastAsia="pl-PL"/>
        </w:rPr>
        <w:t>w</w:t>
      </w:r>
      <w:r w:rsidR="006469CC" w:rsidRPr="006469CC">
        <w:rPr>
          <w:rFonts w:ascii="Times New Roman" w:eastAsia="Times New Roman" w:hAnsi="Times New Roman" w:cs="Times New Roman"/>
          <w:b/>
          <w:sz w:val="24"/>
          <w:szCs w:val="24"/>
          <w:lang w:eastAsia="pl-PL"/>
        </w:rPr>
        <w:t>pis do rejestru operatorów pocztowych</w:t>
      </w:r>
      <w:r w:rsidR="006469CC" w:rsidRPr="006469CC">
        <w:rPr>
          <w:rFonts w:ascii="Times New Roman" w:eastAsia="Times New Roman" w:hAnsi="Times New Roman" w:cs="Times New Roman"/>
          <w:sz w:val="24"/>
          <w:szCs w:val="24"/>
          <w:lang w:eastAsia="pl-PL"/>
        </w:rPr>
        <w:t xml:space="preserve"> prowadzonego przez Prezesa Urzędu Komunikacji Elektronicznej (potwierdzony za zgodność z oryginałem).</w:t>
      </w:r>
    </w:p>
    <w:p w:rsidR="00E97E48" w:rsidRPr="006469CC" w:rsidRDefault="00E97E48" w:rsidP="006469CC">
      <w:pPr>
        <w:tabs>
          <w:tab w:val="left" w:pos="15300"/>
        </w:tabs>
        <w:suppressAutoHyphens/>
        <w:snapToGrid w:val="0"/>
        <w:spacing w:after="0" w:line="240" w:lineRule="auto"/>
        <w:jc w:val="both"/>
        <w:rPr>
          <w:rFonts w:ascii="Times New Roman" w:eastAsia="Times New Roman" w:hAnsi="Times New Roman" w:cs="Times New Roman"/>
          <w:b/>
          <w:bCs/>
          <w:color w:val="3333FF"/>
          <w:sz w:val="24"/>
          <w:szCs w:val="24"/>
          <w:lang w:eastAsia="ar-SA"/>
        </w:rPr>
      </w:pPr>
    </w:p>
    <w:p w:rsidR="006469CC" w:rsidRPr="006469CC" w:rsidRDefault="006469CC" w:rsidP="006469CC">
      <w:pPr>
        <w:numPr>
          <w:ilvl w:val="0"/>
          <w:numId w:val="6"/>
        </w:num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r w:rsidRPr="006469C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6469C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6469CC" w:rsidRPr="006469CC" w:rsidRDefault="006469CC" w:rsidP="006469CC">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w:t>
      </w:r>
      <w:r w:rsidRPr="006469CC">
        <w:rPr>
          <w:rFonts w:ascii="Times New Roman" w:eastAsia="Times New Roman" w:hAnsi="Times New Roman" w:cs="Times New Roman"/>
          <w:sz w:val="24"/>
          <w:szCs w:val="24"/>
          <w:lang w:eastAsia="pl-PL"/>
        </w:rPr>
        <w:lastRenderedPageBreak/>
        <w:t xml:space="preserve">poprawienia lub udzielenia wyjaśnień w wyznaczonym terminie chyba, że mimo ich uzupełnienia oferta wykonawcy podlega odrzuceniu lub konieczne byłoby unieważnienie postępowania. </w:t>
      </w:r>
    </w:p>
    <w:p w:rsidR="006469CC" w:rsidRPr="006469CC" w:rsidRDefault="006469CC" w:rsidP="006469CC">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sz w:val="24"/>
          <w:szCs w:val="24"/>
          <w:lang w:eastAsia="pl-PL"/>
        </w:rPr>
        <w:t>Uzupełnione dokumenty po</w:t>
      </w:r>
      <w:r w:rsidRPr="006469CC">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54823351"/>
      <w:bookmarkStart w:id="39" w:name="_Toc161806952"/>
      <w:bookmarkStart w:id="40" w:name="_Toc191867081"/>
      <w:bookmarkStart w:id="41" w:name="_Toc192580975"/>
      <w:r w:rsidRPr="006469CC">
        <w:rPr>
          <w:rFonts w:ascii="Times New Roman" w:eastAsia="Times New Roman" w:hAnsi="Times New Roman" w:cs="Times New Roman"/>
          <w:b/>
          <w:bCs/>
          <w:i/>
          <w:iCs/>
          <w:sz w:val="24"/>
          <w:szCs w:val="24"/>
          <w:lang w:eastAsia="pl-PL"/>
        </w:rPr>
        <w:t>Wymagania dotyczące wadium</w:t>
      </w:r>
      <w:bookmarkEnd w:id="38"/>
      <w:bookmarkEnd w:id="39"/>
      <w:bookmarkEnd w:id="40"/>
      <w:bookmarkEnd w:id="41"/>
    </w:p>
    <w:p w:rsidR="006469CC" w:rsidRPr="006469CC" w:rsidRDefault="005A079A" w:rsidP="005A07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702"/>
        <w:jc w:val="both"/>
        <w:outlineLvl w:val="0"/>
        <w:rPr>
          <w:rFonts w:ascii="Times New Roman" w:eastAsia="Times New Roman" w:hAnsi="Times New Roman" w:cs="Times New Roman"/>
          <w:b/>
          <w:bCs/>
          <w:i/>
          <w:iCs/>
          <w:sz w:val="24"/>
          <w:szCs w:val="24"/>
          <w:lang w:eastAsia="pl-PL"/>
        </w:rPr>
      </w:pPr>
      <w:bookmarkStart w:id="42" w:name="_Toc137824137"/>
      <w:bookmarkStart w:id="43" w:name="_Toc154823353"/>
      <w:bookmarkStart w:id="44" w:name="_Toc161806953"/>
      <w:r w:rsidRPr="006469CC">
        <w:rPr>
          <w:rFonts w:ascii="Times New Roman" w:eastAsia="Times New Roman" w:hAnsi="Times New Roman" w:cs="Times New Roman"/>
          <w:b/>
          <w:bCs/>
          <w:i/>
          <w:iCs/>
          <w:sz w:val="24"/>
          <w:szCs w:val="24"/>
          <w:lang w:eastAsia="pl-PL"/>
        </w:rPr>
        <w:t xml:space="preserve"> </w:t>
      </w:r>
      <w:bookmarkStart w:id="45" w:name="_Toc191867082"/>
      <w:bookmarkStart w:id="46" w:name="_Toc192580976"/>
      <w:r w:rsidRPr="006469CC">
        <w:rPr>
          <w:rFonts w:ascii="Times New Roman" w:eastAsia="Times New Roman" w:hAnsi="Times New Roman" w:cs="Times New Roman"/>
          <w:b/>
          <w:bCs/>
          <w:i/>
          <w:iCs/>
          <w:sz w:val="24"/>
          <w:szCs w:val="24"/>
          <w:lang w:eastAsia="pl-PL"/>
        </w:rPr>
        <w:t>Termin związania ofertą</w:t>
      </w:r>
      <w:bookmarkEnd w:id="42"/>
      <w:bookmarkEnd w:id="43"/>
      <w:bookmarkEnd w:id="44"/>
      <w:bookmarkEnd w:id="45"/>
      <w:bookmarkEnd w:id="46"/>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6469C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6469CC" w:rsidRPr="00E10069" w:rsidRDefault="006469CC" w:rsidP="006469C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bCs/>
          <w:color w:val="000000"/>
          <w:sz w:val="24"/>
          <w:szCs w:val="24"/>
          <w:lang w:eastAsia="pl-PL"/>
        </w:rPr>
        <w:t>Wykonawca samodzielnie może przedłużyć termin związania ofertą.</w:t>
      </w:r>
    </w:p>
    <w:p w:rsidR="00E10069" w:rsidRPr="006469CC" w:rsidRDefault="00E10069" w:rsidP="00493BA5">
      <w:pPr>
        <w:spacing w:after="0" w:line="240" w:lineRule="auto"/>
        <w:ind w:left="567"/>
        <w:jc w:val="both"/>
        <w:rPr>
          <w:rFonts w:ascii="Times New Roman" w:eastAsia="Times New Roman" w:hAnsi="Times New Roman" w:cs="Times New Roman"/>
          <w:color w:val="000000"/>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61806954"/>
      <w:r w:rsidRPr="006469CC">
        <w:rPr>
          <w:rFonts w:ascii="Times New Roman" w:eastAsia="Times New Roman" w:hAnsi="Times New Roman" w:cs="Times New Roman"/>
          <w:b/>
          <w:bCs/>
          <w:i/>
          <w:iCs/>
          <w:sz w:val="24"/>
          <w:szCs w:val="24"/>
          <w:lang w:eastAsia="pl-PL"/>
        </w:rPr>
        <w:t xml:space="preserve"> </w:t>
      </w:r>
      <w:bookmarkStart w:id="48" w:name="_Toc191867083"/>
      <w:bookmarkStart w:id="49" w:name="_Toc192580977"/>
      <w:r w:rsidRPr="006469CC">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7"/>
      <w:bookmarkEnd w:id="48"/>
      <w:bookmarkEnd w:id="49"/>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niniejszym postępowaniu wszelkie wnioski, </w:t>
      </w:r>
      <w:r w:rsidR="00493BA5">
        <w:rPr>
          <w:rFonts w:ascii="Times New Roman" w:eastAsia="Times New Roman" w:hAnsi="Times New Roman" w:cs="Times New Roman"/>
          <w:sz w:val="24"/>
          <w:szCs w:val="24"/>
          <w:lang w:eastAsia="pl-PL"/>
        </w:rPr>
        <w:t xml:space="preserve">wyjaśnienia, </w:t>
      </w:r>
      <w:r w:rsidRPr="006469CC">
        <w:rPr>
          <w:rFonts w:ascii="Times New Roman" w:eastAsia="Times New Roman" w:hAnsi="Times New Roman" w:cs="Times New Roman"/>
          <w:sz w:val="24"/>
          <w:szCs w:val="24"/>
          <w:lang w:eastAsia="pl-PL"/>
        </w:rPr>
        <w:t xml:space="preserve">zawiadomienia oraz informacje przekazywane będą w formie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pisemnej,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faksem nr (034) 3229 111</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drogą elektroniczną - adresy: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przetargi@czestochowa.powiat.pl lub peryga@czestochowa.powiat.pl </w:t>
      </w:r>
    </w:p>
    <w:p w:rsidR="006469CC" w:rsidRPr="006469CC" w:rsidRDefault="006469CC" w:rsidP="006469CC">
      <w:pPr>
        <w:spacing w:after="0" w:line="240" w:lineRule="auto"/>
        <w:ind w:firstLine="360"/>
        <w:jc w:val="both"/>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 xml:space="preserve">      przy czym zawsze dopuszczalna jest forma pisemna.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6469CC" w:rsidRPr="006469CC" w:rsidRDefault="006469CC" w:rsidP="006469CC">
      <w:pPr>
        <w:tabs>
          <w:tab w:val="num" w:pos="360"/>
        </w:tabs>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Wykonawca może zwracać się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w:t>
      </w:r>
      <w:r w:rsidRPr="006469CC">
        <w:rPr>
          <w:rFonts w:ascii="Times New Roman" w:eastAsia="Times New Roman" w:hAnsi="Times New Roman" w:cs="Times New Roman"/>
          <w:sz w:val="24"/>
          <w:szCs w:val="24"/>
          <w:lang w:eastAsia="pl-PL"/>
        </w:rPr>
        <w:lastRenderedPageBreak/>
        <w:t>treści pytań również w wersji elektronicznej na adres: przetargi@czestochowa.powiat.pl, peryga@czestochowa.powiat.pl.</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9" w:history="1">
        <w:r w:rsidR="00493BA5" w:rsidRPr="00920526">
          <w:rPr>
            <w:rStyle w:val="Hipercze"/>
            <w:rFonts w:ascii="Times New Roman" w:eastAsia="Times New Roman" w:hAnsi="Times New Roman" w:cs="Times New Roman"/>
            <w:bCs/>
            <w:sz w:val="24"/>
            <w:szCs w:val="24"/>
            <w:lang w:eastAsia="pl-PL"/>
          </w:rPr>
          <w:t>www.powiat-czestochowski.4bip.pl</w:t>
        </w:r>
      </w:hyperlink>
      <w:r w:rsidR="00493BA5">
        <w:rPr>
          <w:rFonts w:ascii="Times New Roman" w:eastAsia="Times New Roman" w:hAnsi="Times New Roman" w:cs="Times New Roman"/>
          <w:bCs/>
          <w:sz w:val="24"/>
          <w:szCs w:val="24"/>
          <w:lang w:eastAsia="pl-PL"/>
        </w:rPr>
        <w:t xml:space="preserve"> </w:t>
      </w:r>
      <w:r w:rsidRPr="006469CC">
        <w:rPr>
          <w:rFonts w:ascii="Times New Roman" w:eastAsia="Times New Roman" w:hAnsi="Times New Roman" w:cs="Times New Roman"/>
          <w:sz w:val="20"/>
          <w:szCs w:val="20"/>
          <w:lang w:eastAsia="pl-PL"/>
        </w:rPr>
        <w:t xml:space="preserve"> </w:t>
      </w:r>
      <w:r w:rsidRPr="006469CC">
        <w:rPr>
          <w:rFonts w:ascii="Times New Roman" w:eastAsia="Times New Roman" w:hAnsi="Times New Roman" w:cs="Times New Roman"/>
          <w:sz w:val="24"/>
          <w:szCs w:val="24"/>
          <w:lang w:eastAsia="pl-PL"/>
        </w:rPr>
        <w:t>.</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Cs/>
          <w:sz w:val="24"/>
          <w:szCs w:val="24"/>
          <w:lang w:eastAsia="pl-PL"/>
        </w:rPr>
        <w:t>Jeżeli w wyniku zmiany treści specyfikacji istotnych warunków zamówienia niezbędny będzie do</w:t>
      </w:r>
      <w:r w:rsidRPr="006469CC">
        <w:rPr>
          <w:rFonts w:ascii="Times New Roman" w:eastAsia="Times New Roman" w:hAnsi="Times New Roman" w:cs="Times New Roman"/>
          <w:bCs/>
          <w:sz w:val="24"/>
          <w:szCs w:val="24"/>
          <w:lang w:eastAsia="pl-PL"/>
        </w:rPr>
        <w:softHyphen/>
        <w:t>datko</w:t>
      </w:r>
      <w:r w:rsidRPr="006469C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Do kontaktowania się z Wykonawcami Zamawiający upoważnia: </w:t>
      </w:r>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ab/>
        <w:t xml:space="preserve">-  Dominika Ratman, Katarzyna Peryga-Kołaczyk – Wydz. </w:t>
      </w:r>
      <w:r w:rsidRPr="006469CC">
        <w:rPr>
          <w:rFonts w:ascii="Times New Roman" w:eastAsia="Times New Roman" w:hAnsi="Times New Roman" w:cs="Times New Roman"/>
          <w:color w:val="000000"/>
          <w:sz w:val="24"/>
          <w:szCs w:val="24"/>
          <w:lang w:eastAsia="pl-PL"/>
        </w:rPr>
        <w:t>Organizacji, Rozwoju i Gospodarki Mieniem</w:t>
      </w:r>
      <w:r w:rsidRPr="006469CC">
        <w:rPr>
          <w:rFonts w:ascii="Times New Roman" w:eastAsia="Times New Roman" w:hAnsi="Times New Roman" w:cs="Times New Roman"/>
          <w:sz w:val="24"/>
          <w:szCs w:val="24"/>
          <w:lang w:eastAsia="pl-PL"/>
        </w:rPr>
        <w:t xml:space="preserve">, pok. 202, e-mail: </w:t>
      </w:r>
      <w:hyperlink r:id="rId10" w:history="1">
        <w:r w:rsidRPr="006469CC">
          <w:rPr>
            <w:rFonts w:ascii="Times New Roman" w:eastAsia="Times New Roman" w:hAnsi="Times New Roman" w:cs="Times New Roman"/>
            <w:color w:val="0000FF"/>
            <w:sz w:val="24"/>
            <w:szCs w:val="24"/>
            <w:u w:val="single"/>
            <w:lang w:eastAsia="pl-PL"/>
          </w:rPr>
          <w:t>przetargi@czestochowa.powiat.pl</w:t>
        </w:r>
      </w:hyperlink>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0"/>
          <w:szCs w:val="20"/>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0" w:name="_Toc137824138"/>
      <w:bookmarkStart w:id="51" w:name="_Toc154823354"/>
      <w:bookmarkStart w:id="52" w:name="_Toc161806955"/>
      <w:r w:rsidRPr="006469CC">
        <w:rPr>
          <w:rFonts w:ascii="Times New Roman" w:eastAsia="Times New Roman" w:hAnsi="Times New Roman" w:cs="Times New Roman"/>
          <w:b/>
          <w:bCs/>
          <w:i/>
          <w:iCs/>
          <w:sz w:val="24"/>
          <w:szCs w:val="24"/>
          <w:lang w:eastAsia="pl-PL"/>
        </w:rPr>
        <w:t xml:space="preserve"> </w:t>
      </w:r>
      <w:bookmarkStart w:id="53" w:name="_Toc191867084"/>
      <w:bookmarkStart w:id="54" w:name="_Toc192580978"/>
      <w:r w:rsidRPr="006469CC">
        <w:rPr>
          <w:rFonts w:ascii="Times New Roman" w:eastAsia="Times New Roman" w:hAnsi="Times New Roman" w:cs="Times New Roman"/>
          <w:b/>
          <w:bCs/>
          <w:i/>
          <w:iCs/>
          <w:sz w:val="24"/>
          <w:szCs w:val="24"/>
          <w:lang w:eastAsia="pl-PL"/>
        </w:rPr>
        <w:t>Opis sposobu przygotowania ofert</w:t>
      </w:r>
      <w:bookmarkEnd w:id="50"/>
      <w:bookmarkEnd w:id="51"/>
      <w:bookmarkEnd w:id="52"/>
      <w:bookmarkEnd w:id="53"/>
      <w:bookmarkEnd w:id="54"/>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E158FE">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Opakowanie i adresowanie oferty.</w:t>
      </w:r>
    </w:p>
    <w:p w:rsidR="006469CC" w:rsidRDefault="006469CC" w:rsidP="006469CC">
      <w:pPr>
        <w:spacing w:after="0" w:line="240" w:lineRule="auto"/>
        <w:ind w:left="539"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5A079A" w:rsidRDefault="005A079A" w:rsidP="006469CC">
      <w:pPr>
        <w:spacing w:after="0" w:line="240" w:lineRule="auto"/>
        <w:ind w:left="539" w:right="57"/>
        <w:jc w:val="both"/>
        <w:rPr>
          <w:rFonts w:ascii="Times New Roman" w:eastAsia="Times New Roman" w:hAnsi="Times New Roman" w:cs="Times New Roman"/>
          <w:bCs/>
          <w:sz w:val="24"/>
          <w:szCs w:val="24"/>
          <w:lang w:eastAsia="pl-PL"/>
        </w:rPr>
      </w:pPr>
    </w:p>
    <w:p w:rsidR="006469CC" w:rsidRPr="006469CC" w:rsidRDefault="00367754" w:rsidP="006469CC">
      <w:pPr>
        <w:tabs>
          <w:tab w:val="left" w:pos="2220"/>
        </w:tabs>
        <w:spacing w:after="0" w:line="240" w:lineRule="auto"/>
        <w:ind w:right="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21C" w:rsidRDefault="0070021C" w:rsidP="006469CC">
                            <w:r>
                              <w:rPr>
                                <w:noProof/>
                                <w:lang w:eastAsia="pl-PL"/>
                              </w:rPr>
                              <w:drawing>
                                <wp:inline distT="0" distB="0" distL="0" distR="0">
                                  <wp:extent cx="295275" cy="314325"/>
                                  <wp:effectExtent l="0" t="0" r="9525"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rsidR="0070021C" w:rsidRDefault="0070021C" w:rsidP="006469CC">
                      <w:r>
                        <w:rPr>
                          <w:noProof/>
                          <w:lang w:eastAsia="pl-PL"/>
                        </w:rPr>
                        <w:drawing>
                          <wp:inline distT="0" distB="0" distL="0" distR="0">
                            <wp:extent cx="295275" cy="314325"/>
                            <wp:effectExtent l="0" t="0" r="9525"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6469CC" w:rsidRPr="006469CC">
        <w:rPr>
          <w:rFonts w:ascii="Times New Roman" w:eastAsia="Times New Roman" w:hAnsi="Times New Roman" w:cs="Times New Roman"/>
          <w:bCs/>
          <w:sz w:val="24"/>
          <w:szCs w:val="24"/>
          <w:lang w:eastAsia="pl-PL"/>
        </w:rPr>
        <w:t xml:space="preserve">- - - - - - - - - - - - - - - - - - - - - - - - - - - - - - - - - - - - - - - - - - - - - - - - - - - - - - - - - - - - - - - - </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Nadawca:</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0"/>
          <w:szCs w:val="20"/>
          <w:lang w:eastAsia="pl-PL"/>
        </w:rPr>
        <w:t>Nazwa i adres Wykonawcy (pieczęć).</w:t>
      </w:r>
    </w:p>
    <w:p w:rsidR="006469CC" w:rsidRPr="006469CC" w:rsidRDefault="006469CC" w:rsidP="006469C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Adresat:</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t>Powiat Częstochowski</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b/>
        <w:t>ul. Jana III Sobieskiego 9, 42-200 Częstochowa</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6469CC">
        <w:rPr>
          <w:rFonts w:ascii="Times New Roman" w:eastAsia="Times New Roman" w:hAnsi="Times New Roman" w:cs="Times New Roman"/>
          <w:bCs/>
          <w:sz w:val="28"/>
          <w:szCs w:val="28"/>
          <w:lang w:eastAsia="pl-PL"/>
        </w:rPr>
        <w:t xml:space="preserve">OFERTA NA: </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4"/>
          <w:szCs w:val="24"/>
        </w:rPr>
      </w:pPr>
      <w:r w:rsidRPr="006469CC">
        <w:rPr>
          <w:rFonts w:ascii="Times New Roman" w:eastAsia="Calibri" w:hAnsi="Times New Roman" w:cs="Times New Roman"/>
          <w:b/>
          <w:bCs/>
          <w:sz w:val="24"/>
          <w:szCs w:val="24"/>
        </w:rPr>
        <w:t>„</w:t>
      </w:r>
      <w:r w:rsidRPr="006469CC">
        <w:rPr>
          <w:rFonts w:ascii="Times New Roman" w:eastAsia="Calibri" w:hAnsi="Times New Roman" w:cs="Times New Roman"/>
          <w:b/>
          <w:sz w:val="24"/>
          <w:szCs w:val="24"/>
        </w:rPr>
        <w:t>Świadczenie usług pocztowych na potrzeby Starostwa Powiatowego w Częstochowie oraz Placówki Zamiejscowej w Koniecpolu”</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6469CC">
        <w:rPr>
          <w:rFonts w:ascii="Times New Roman" w:eastAsia="Times New Roman" w:hAnsi="Times New Roman" w:cs="Times New Roman"/>
          <w:sz w:val="24"/>
          <w:szCs w:val="20"/>
          <w:lang w:eastAsia="pl-PL"/>
        </w:rPr>
        <w:t>znak postępowania:</w:t>
      </w:r>
      <w:r w:rsidRPr="006469CC">
        <w:rPr>
          <w:rFonts w:ascii="Times New Roman" w:eastAsia="Times New Roman" w:hAnsi="Times New Roman" w:cs="Times New Roman"/>
          <w:b/>
          <w:sz w:val="24"/>
          <w:szCs w:val="20"/>
          <w:lang w:eastAsia="pl-PL"/>
        </w:rPr>
        <w:t xml:space="preserve"> OK.</w:t>
      </w:r>
      <w:r w:rsidRPr="00301A94">
        <w:rPr>
          <w:rFonts w:ascii="Times New Roman" w:eastAsia="Times New Roman" w:hAnsi="Times New Roman" w:cs="Times New Roman"/>
          <w:b/>
          <w:sz w:val="24"/>
          <w:szCs w:val="20"/>
          <w:lang w:eastAsia="pl-PL"/>
        </w:rPr>
        <w:t>272.</w:t>
      </w:r>
      <w:r w:rsidR="002C6FCA" w:rsidRPr="00301A94">
        <w:rPr>
          <w:rFonts w:ascii="Times New Roman" w:eastAsia="Times New Roman" w:hAnsi="Times New Roman" w:cs="Times New Roman"/>
          <w:b/>
          <w:sz w:val="24"/>
          <w:szCs w:val="20"/>
          <w:lang w:eastAsia="pl-PL"/>
        </w:rPr>
        <w:t>7</w:t>
      </w:r>
      <w:r w:rsidR="00301A94" w:rsidRPr="00301A94">
        <w:rPr>
          <w:rFonts w:ascii="Times New Roman" w:eastAsia="Times New Roman" w:hAnsi="Times New Roman" w:cs="Times New Roman"/>
          <w:b/>
          <w:sz w:val="24"/>
          <w:szCs w:val="20"/>
          <w:lang w:eastAsia="pl-PL"/>
        </w:rPr>
        <w:t>2</w:t>
      </w:r>
      <w:r w:rsidRPr="00301A94">
        <w:rPr>
          <w:rFonts w:ascii="Times New Roman" w:eastAsia="Times New Roman" w:hAnsi="Times New Roman" w:cs="Times New Roman"/>
          <w:b/>
          <w:sz w:val="24"/>
          <w:szCs w:val="20"/>
          <w:lang w:eastAsia="pl-PL"/>
        </w:rPr>
        <w:t>.201</w:t>
      </w:r>
      <w:r w:rsidR="00222C6A" w:rsidRPr="00301A94">
        <w:rPr>
          <w:rFonts w:ascii="Times New Roman" w:eastAsia="Times New Roman" w:hAnsi="Times New Roman" w:cs="Times New Roman"/>
          <w:b/>
          <w:sz w:val="24"/>
          <w:szCs w:val="20"/>
          <w:lang w:eastAsia="pl-PL"/>
        </w:rPr>
        <w:t>9</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6469CC">
        <w:rPr>
          <w:rFonts w:ascii="Times New Roman" w:eastAsia="Times New Roman" w:hAnsi="Times New Roman" w:cs="Times New Roman"/>
          <w:bCs/>
          <w:lang w:eastAsia="pl-PL"/>
        </w:rPr>
        <w:t>NIE OTWIERAĆ PRZED TERMINEM OTWARCIA OFERT</w:t>
      </w:r>
      <w:r w:rsidRPr="00FF2DA4">
        <w:rPr>
          <w:rFonts w:ascii="Times New Roman" w:eastAsia="Times New Roman" w:hAnsi="Times New Roman" w:cs="Times New Roman"/>
          <w:bCs/>
          <w:lang w:eastAsia="pl-PL"/>
        </w:rPr>
        <w:t>:</w:t>
      </w:r>
      <w:r w:rsidRPr="00FF2DA4">
        <w:rPr>
          <w:rFonts w:ascii="Times New Roman" w:eastAsia="Times New Roman" w:hAnsi="Times New Roman" w:cs="Times New Roman"/>
          <w:b/>
          <w:bCs/>
          <w:lang w:eastAsia="pl-PL"/>
        </w:rPr>
        <w:t xml:space="preserve">  </w:t>
      </w:r>
      <w:r w:rsidR="00F703FB" w:rsidRPr="00FF2DA4">
        <w:rPr>
          <w:rFonts w:ascii="Times New Roman" w:eastAsia="Times New Roman" w:hAnsi="Times New Roman" w:cs="Times New Roman"/>
          <w:b/>
          <w:bCs/>
          <w:sz w:val="24"/>
          <w:szCs w:val="24"/>
          <w:lang w:eastAsia="pl-PL"/>
        </w:rPr>
        <w:t>1</w:t>
      </w:r>
      <w:r w:rsidR="00301A94" w:rsidRPr="00FF2DA4">
        <w:rPr>
          <w:rFonts w:ascii="Times New Roman" w:eastAsia="Times New Roman" w:hAnsi="Times New Roman" w:cs="Times New Roman"/>
          <w:b/>
          <w:bCs/>
          <w:sz w:val="24"/>
          <w:szCs w:val="24"/>
          <w:lang w:eastAsia="pl-PL"/>
        </w:rPr>
        <w:t>6</w:t>
      </w:r>
      <w:r w:rsidRPr="00FF2DA4">
        <w:rPr>
          <w:rFonts w:ascii="Times New Roman" w:eastAsia="Times New Roman" w:hAnsi="Times New Roman" w:cs="Times New Roman"/>
          <w:b/>
          <w:bCs/>
          <w:sz w:val="24"/>
          <w:szCs w:val="24"/>
          <w:lang w:eastAsia="pl-PL"/>
        </w:rPr>
        <w:t>.12</w:t>
      </w:r>
      <w:r w:rsidRPr="00FF2DA4">
        <w:rPr>
          <w:rFonts w:ascii="Times New Roman" w:eastAsia="Times New Roman" w:hAnsi="Times New Roman" w:cs="Times New Roman"/>
          <w:b/>
          <w:bCs/>
          <w:color w:val="000000"/>
          <w:sz w:val="24"/>
          <w:szCs w:val="24"/>
          <w:lang w:eastAsia="pl-PL"/>
        </w:rPr>
        <w:t>.201</w:t>
      </w:r>
      <w:r w:rsidR="00222C6A" w:rsidRPr="00FF2DA4">
        <w:rPr>
          <w:rFonts w:ascii="Times New Roman" w:eastAsia="Times New Roman" w:hAnsi="Times New Roman" w:cs="Times New Roman"/>
          <w:b/>
          <w:bCs/>
          <w:color w:val="000000"/>
          <w:sz w:val="24"/>
          <w:szCs w:val="24"/>
          <w:lang w:eastAsia="pl-PL"/>
        </w:rPr>
        <w:t>9</w:t>
      </w:r>
      <w:r w:rsidRPr="006469CC">
        <w:rPr>
          <w:rFonts w:ascii="Times New Roman" w:eastAsia="Times New Roman" w:hAnsi="Times New Roman" w:cs="Times New Roman"/>
          <w:b/>
          <w:bCs/>
          <w:color w:val="000000"/>
          <w:sz w:val="24"/>
          <w:szCs w:val="24"/>
          <w:lang w:eastAsia="pl-PL"/>
        </w:rPr>
        <w:t xml:space="preserve"> r</w:t>
      </w:r>
      <w:r w:rsidRPr="006469CC">
        <w:rPr>
          <w:rFonts w:ascii="Times New Roman" w:eastAsia="Times New Roman" w:hAnsi="Times New Roman" w:cs="Times New Roman"/>
          <w:b/>
          <w:bCs/>
          <w:sz w:val="24"/>
          <w:szCs w:val="24"/>
          <w:lang w:eastAsia="pl-PL"/>
        </w:rPr>
        <w:t>. godz. 12:00</w:t>
      </w:r>
    </w:p>
    <w:p w:rsidR="006469CC" w:rsidRPr="006469CC" w:rsidRDefault="00367754"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21C" w:rsidRDefault="0070021C" w:rsidP="006469CC">
                            <w:r>
                              <w:rPr>
                                <w:noProof/>
                                <w:lang w:eastAsia="pl-PL"/>
                              </w:rPr>
                              <w:drawing>
                                <wp:inline distT="0" distB="0" distL="0" distR="0">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rsidR="0070021C" w:rsidRDefault="0070021C" w:rsidP="006469CC">
                      <w:r>
                        <w:rPr>
                          <w:noProof/>
                          <w:lang w:eastAsia="pl-PL"/>
                        </w:rPr>
                        <w:drawing>
                          <wp:inline distT="0" distB="0" distL="0" distR="0">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6469CC" w:rsidRPr="006469CC">
        <w:rPr>
          <w:rFonts w:ascii="Univers-PL" w:eastAsia="Times New Roman" w:hAnsi="Univers-PL" w:cs="Times New Roman"/>
          <w:b/>
          <w:sz w:val="19"/>
          <w:szCs w:val="24"/>
          <w:lang w:eastAsia="pl-PL"/>
        </w:rPr>
        <w:t xml:space="preserve">- - - - - - - - - - - - - - - - - - - - - - - - - - - - - - - - - - - - - - - - </w:t>
      </w:r>
    </w:p>
    <w:p w:rsidR="006469CC" w:rsidRDefault="006469CC"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B24E53" w:rsidRDefault="00B24E53"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B24E53" w:rsidRPr="00B24E53" w:rsidRDefault="00B24E53" w:rsidP="00B24E53">
      <w:pPr>
        <w:pStyle w:val="glowny"/>
        <w:tabs>
          <w:tab w:val="clear" w:pos="4536"/>
          <w:tab w:val="clear" w:pos="9072"/>
        </w:tabs>
        <w:spacing w:line="240" w:lineRule="auto"/>
        <w:rPr>
          <w:rFonts w:ascii="Times New Roman" w:hAnsi="Times New Roman" w:cs="Times New Roman"/>
          <w:color w:val="auto"/>
          <w:sz w:val="22"/>
          <w:szCs w:val="22"/>
        </w:rPr>
      </w:pPr>
      <w:r w:rsidRPr="00B24E53">
        <w:rPr>
          <w:rFonts w:ascii="Times New Roman" w:hAnsi="Times New Roman" w:cs="Times New Roman"/>
          <w:color w:val="auto"/>
          <w:sz w:val="22"/>
          <w:szCs w:val="22"/>
        </w:rPr>
        <w:t>W przypadku braku w</w:t>
      </w:r>
      <w:r>
        <w:rPr>
          <w:rFonts w:ascii="Times New Roman" w:hAnsi="Times New Roman" w:cs="Times New Roman"/>
          <w:color w:val="auto"/>
          <w:sz w:val="22"/>
          <w:szCs w:val="22"/>
        </w:rPr>
        <w:t>/</w:t>
      </w:r>
      <w:r w:rsidRPr="00B24E53">
        <w:rPr>
          <w:rFonts w:ascii="Times New Roman" w:hAnsi="Times New Roman" w:cs="Times New Roman"/>
          <w:color w:val="auto"/>
          <w:sz w:val="22"/>
          <w:szCs w:val="22"/>
        </w:rPr>
        <w:t xml:space="preserve">w danych </w:t>
      </w:r>
      <w:r>
        <w:rPr>
          <w:rFonts w:ascii="Times New Roman" w:hAnsi="Times New Roman" w:cs="Times New Roman"/>
          <w:color w:val="auto"/>
          <w:sz w:val="22"/>
          <w:szCs w:val="22"/>
        </w:rPr>
        <w:t>Z</w:t>
      </w:r>
      <w:r w:rsidRPr="00B24E53">
        <w:rPr>
          <w:rFonts w:ascii="Times New Roman" w:hAnsi="Times New Roman" w:cs="Times New Roman"/>
          <w:color w:val="auto"/>
          <w:sz w:val="22"/>
          <w:szCs w:val="22"/>
        </w:rPr>
        <w:t>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rsidR="00B24E53" w:rsidRPr="00B24E53" w:rsidRDefault="00B24E53" w:rsidP="006469CC">
      <w:pPr>
        <w:shd w:val="clear" w:color="auto" w:fill="FFFFFF"/>
        <w:tabs>
          <w:tab w:val="left" w:leader="dot" w:pos="5760"/>
          <w:tab w:val="left" w:leader="dot" w:pos="8100"/>
        </w:tabs>
        <w:autoSpaceDE w:val="0"/>
        <w:autoSpaceDN w:val="0"/>
        <w:spacing w:after="0" w:line="240" w:lineRule="auto"/>
        <w:jc w:val="both"/>
        <w:rPr>
          <w:rFonts w:ascii="Times New Roman" w:eastAsia="Times New Roman" w:hAnsi="Times New Roman" w:cs="Times New Roman"/>
          <w:b/>
          <w:lang w:eastAsia="pl-PL"/>
        </w:rPr>
      </w:pP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Podpisy.</w:t>
      </w:r>
    </w:p>
    <w:p w:rsidR="006469CC" w:rsidRPr="006469CC" w:rsidRDefault="006469CC" w:rsidP="006469CC">
      <w:pPr>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i oświadczenia muszą być podpisane przez:</w:t>
      </w:r>
    </w:p>
    <w:p w:rsidR="006469CC" w:rsidRPr="006469CC" w:rsidRDefault="006469CC" w:rsidP="00E158FE">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osobę/osoby upoważnione do reprezentowania Wykonawcy/Wykonawców</w:t>
      </w:r>
      <w:r w:rsidRPr="006469C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6469CC" w:rsidRPr="006469CC" w:rsidRDefault="006469CC" w:rsidP="00E158FE">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lastRenderedPageBreak/>
        <w:t xml:space="preserve">w przypadku składania wspólnej oferty przez dwóch lub więcej Wykonawców </w:t>
      </w:r>
      <w:r w:rsidRPr="006469CC">
        <w:rPr>
          <w:rFonts w:ascii="Times New Roman" w:eastAsia="Times New Roman" w:hAnsi="Times New Roman" w:cs="Times New Roman"/>
          <w:b/>
          <w:bCs/>
          <w:sz w:val="24"/>
          <w:szCs w:val="24"/>
          <w:lang w:eastAsia="pl-PL"/>
        </w:rPr>
        <w:t>przez osobę/osoby posiadające Pełnomocnictwo</w:t>
      </w:r>
      <w:r w:rsidRPr="006469CC">
        <w:rPr>
          <w:rFonts w:ascii="Times New Roman" w:eastAsia="Times New Roman" w:hAnsi="Times New Roman" w:cs="Times New Roman"/>
          <w:bCs/>
          <w:sz w:val="24"/>
          <w:szCs w:val="24"/>
          <w:lang w:eastAsia="pl-PL"/>
        </w:rPr>
        <w:t>.</w:t>
      </w:r>
    </w:p>
    <w:p w:rsidR="006469CC" w:rsidRDefault="006469CC" w:rsidP="00E158FE">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530C2E" w:rsidRDefault="00530C2E" w:rsidP="00530C2E">
      <w:pPr>
        <w:spacing w:after="0" w:line="240" w:lineRule="auto"/>
        <w:ind w:right="57"/>
        <w:jc w:val="both"/>
        <w:rPr>
          <w:rFonts w:ascii="Times New Roman" w:eastAsia="Times New Roman" w:hAnsi="Times New Roman" w:cs="Times New Roman"/>
          <w:bCs/>
          <w:sz w:val="24"/>
          <w:szCs w:val="24"/>
          <w:lang w:eastAsia="pl-PL"/>
        </w:rPr>
      </w:pP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Forma dokumentów i oświadczeń.</w:t>
      </w:r>
    </w:p>
    <w:p w:rsidR="006469CC" w:rsidRPr="006469CC" w:rsidRDefault="006469CC" w:rsidP="00E158FE">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6469CC" w:rsidRPr="006469CC" w:rsidRDefault="006469CC" w:rsidP="00E158FE">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6469CC" w:rsidRPr="006469CC" w:rsidRDefault="006469CC" w:rsidP="00E158FE">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Tajemnica przedsiębiorstwa:</w:t>
      </w:r>
    </w:p>
    <w:p w:rsidR="006469CC" w:rsidRPr="006469CC" w:rsidRDefault="006469CC" w:rsidP="00E158FE">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6469CC">
        <w:rPr>
          <w:rFonts w:ascii="Times New Roman" w:eastAsia="Times New Roman" w:hAnsi="Times New Roman" w:cs="Times New Roman"/>
          <w:bCs/>
          <w:sz w:val="24"/>
          <w:szCs w:val="24"/>
          <w:lang w:eastAsia="pl-PL"/>
        </w:rPr>
        <w:t>późn</w:t>
      </w:r>
      <w:proofErr w:type="spellEnd"/>
      <w:r w:rsidRPr="006469CC">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6469CC">
        <w:rPr>
          <w:rFonts w:ascii="Times New Roman" w:eastAsia="Times New Roman" w:hAnsi="Times New Roman" w:cs="Times New Roman"/>
          <w:bCs/>
          <w:sz w:val="24"/>
          <w:szCs w:val="24"/>
          <w:lang w:eastAsia="pl-PL"/>
        </w:rPr>
        <w:t>Pzp</w:t>
      </w:r>
      <w:proofErr w:type="spellEnd"/>
      <w:r w:rsidRPr="006469CC">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6469CC" w:rsidRPr="006469CC" w:rsidRDefault="006469CC" w:rsidP="00E158FE">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Informacje pozostałe:</w:t>
      </w:r>
    </w:p>
    <w:p w:rsidR="006469CC" w:rsidRPr="006469CC" w:rsidRDefault="006469CC" w:rsidP="00E158FE">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ponosi wszelkie koszty związane z przygotowaniem i złożeniem oferty,</w:t>
      </w:r>
    </w:p>
    <w:p w:rsidR="006469CC" w:rsidRPr="006469CC" w:rsidRDefault="006469CC" w:rsidP="00E158FE">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6469CC" w:rsidRPr="006469CC" w:rsidRDefault="006469CC" w:rsidP="00E158FE">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musi być sporządzona:</w:t>
      </w:r>
    </w:p>
    <w:p w:rsidR="006469CC" w:rsidRPr="006469CC" w:rsidRDefault="006469CC" w:rsidP="00E158FE">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języku polskim, </w:t>
      </w:r>
    </w:p>
    <w:p w:rsidR="006469CC" w:rsidRDefault="006469CC" w:rsidP="00E158FE">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formie pisemnej, </w:t>
      </w:r>
    </w:p>
    <w:p w:rsidR="00E10069" w:rsidRDefault="00E10069" w:rsidP="00E10069">
      <w:pPr>
        <w:spacing w:after="0" w:line="240" w:lineRule="auto"/>
        <w:ind w:right="57"/>
        <w:jc w:val="both"/>
        <w:rPr>
          <w:rFonts w:ascii="Times New Roman" w:hAnsi="Times New Roman" w:cs="Times New Roman"/>
          <w:sz w:val="24"/>
          <w:szCs w:val="24"/>
        </w:rPr>
      </w:pPr>
      <w:r w:rsidRPr="00E10069">
        <w:rPr>
          <w:rFonts w:ascii="Times New Roman" w:hAnsi="Times New Roman" w:cs="Times New Roman"/>
          <w:sz w:val="24"/>
          <w:szCs w:val="24"/>
        </w:rPr>
        <w:t>Zamawiający nie wyraża zgody na składanie ofert w postaci elektronicznej.</w:t>
      </w:r>
    </w:p>
    <w:p w:rsidR="00E10069" w:rsidRPr="00E10069" w:rsidRDefault="00E10069" w:rsidP="00E10069">
      <w:pPr>
        <w:spacing w:after="0" w:line="240" w:lineRule="auto"/>
        <w:ind w:right="57"/>
        <w:jc w:val="both"/>
        <w:rPr>
          <w:rFonts w:ascii="Times New Roman" w:eastAsia="Times New Roman" w:hAnsi="Times New Roman" w:cs="Times New Roman"/>
          <w:bCs/>
          <w:sz w:val="24"/>
          <w:szCs w:val="24"/>
          <w:lang w:eastAsia="pl-PL"/>
        </w:rPr>
      </w:pP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Zaleca się, aby:</w:t>
      </w:r>
    </w:p>
    <w:p w:rsidR="006469CC" w:rsidRPr="006469CC" w:rsidRDefault="006469CC" w:rsidP="00E158FE">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6469CC" w:rsidRPr="006469CC" w:rsidRDefault="006469CC" w:rsidP="00E158FE">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6469CC" w:rsidRPr="006469CC" w:rsidRDefault="006469CC" w:rsidP="00E158FE">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6469CC" w:rsidRPr="006469CC" w:rsidRDefault="006469CC" w:rsidP="00E158FE">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6469CC">
        <w:rPr>
          <w:rFonts w:ascii="Times New Roman" w:eastAsia="Times New Roman" w:hAnsi="Times New Roman" w:cs="Times New Roman"/>
          <w:b/>
          <w:bCs/>
          <w:i/>
          <w:sz w:val="24"/>
          <w:szCs w:val="24"/>
          <w:lang w:eastAsia="pl-PL"/>
        </w:rPr>
        <w:t xml:space="preserve">Załącznik Nr  1 </w:t>
      </w:r>
      <w:r w:rsidRPr="006469CC">
        <w:rPr>
          <w:rFonts w:ascii="Times New Roman" w:eastAsia="Times New Roman" w:hAnsi="Times New Roman" w:cs="Times New Roman"/>
          <w:bCs/>
          <w:sz w:val="24"/>
          <w:szCs w:val="24"/>
          <w:lang w:eastAsia="pl-PL"/>
        </w:rPr>
        <w:t>do SIWZ).</w:t>
      </w: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Zmiana / wycofanie oferty:</w:t>
      </w:r>
    </w:p>
    <w:p w:rsidR="006469CC" w:rsidRPr="006469CC" w:rsidRDefault="006469CC" w:rsidP="00E158FE">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6469CC" w:rsidRPr="006469CC" w:rsidRDefault="006469CC" w:rsidP="00E158FE">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lastRenderedPageBreak/>
        <w:t>o wprowadzeniu zmian lub wycofaniu oferty należy pisemnie powiadomić Zamawiającego, przed upływem terminu składania ofert,</w:t>
      </w:r>
    </w:p>
    <w:p w:rsidR="006469CC" w:rsidRPr="006469CC" w:rsidRDefault="006469CC" w:rsidP="00E158FE">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6469CC" w:rsidRPr="006469CC" w:rsidRDefault="006469CC" w:rsidP="00E158FE">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6469CC" w:rsidRPr="006469CC" w:rsidRDefault="006469CC" w:rsidP="00E158FE">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Zwrot oferty bez otwierania</w:t>
      </w:r>
    </w:p>
    <w:p w:rsidR="006469CC" w:rsidRDefault="006469CC" w:rsidP="006469CC">
      <w:pPr>
        <w:spacing w:after="0" w:line="240" w:lineRule="auto"/>
        <w:ind w:left="5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Ofertę złożoną po terminie składania ofert Zamawiający zwróci niezwłocznie wykonawcy.</w:t>
      </w:r>
    </w:p>
    <w:p w:rsidR="00A868E3" w:rsidRDefault="00A868E3" w:rsidP="006469CC">
      <w:pPr>
        <w:spacing w:after="0" w:line="240" w:lineRule="auto"/>
        <w:ind w:left="540" w:right="57"/>
        <w:jc w:val="both"/>
        <w:rPr>
          <w:rFonts w:ascii="Times New Roman" w:eastAsia="Times New Roman" w:hAnsi="Times New Roman" w:cs="Times New Roman"/>
          <w:bCs/>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5" w:name="_Toc137824139"/>
      <w:bookmarkStart w:id="56" w:name="_Toc154823355"/>
      <w:bookmarkStart w:id="57" w:name="_Toc161806956"/>
      <w:bookmarkStart w:id="58" w:name="_Toc191867085"/>
      <w:bookmarkStart w:id="59" w:name="_Toc192580979"/>
      <w:r w:rsidRPr="006469CC">
        <w:rPr>
          <w:rFonts w:ascii="Times New Roman" w:eastAsia="Times New Roman" w:hAnsi="Times New Roman" w:cs="Times New Roman"/>
          <w:b/>
          <w:bCs/>
          <w:i/>
          <w:iCs/>
          <w:sz w:val="24"/>
          <w:szCs w:val="24"/>
          <w:lang w:eastAsia="pl-PL"/>
        </w:rPr>
        <w:t>Miejsce oraz termin składania i otwarcia ofert</w:t>
      </w:r>
      <w:bookmarkEnd w:id="55"/>
      <w:bookmarkEnd w:id="56"/>
      <w:bookmarkEnd w:id="57"/>
      <w:bookmarkEnd w:id="58"/>
      <w:bookmarkEnd w:id="59"/>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FF2DA4"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
          <w:bCs/>
          <w:sz w:val="24"/>
          <w:szCs w:val="24"/>
          <w:lang w:eastAsia="pl-PL"/>
        </w:rPr>
        <w:t xml:space="preserve">Ofertę należy złożyć w siedzibie </w:t>
      </w:r>
      <w:r w:rsidRPr="006469CC">
        <w:rPr>
          <w:rFonts w:ascii="Times New Roman" w:eastAsia="Times New Roman" w:hAnsi="Times New Roman" w:cs="Times New Roman"/>
          <w:bCs/>
          <w:sz w:val="24"/>
          <w:szCs w:val="24"/>
          <w:lang w:eastAsia="pl-PL"/>
        </w:rPr>
        <w:t xml:space="preserve">Zamawiającego tj. </w:t>
      </w:r>
      <w:bookmarkStart w:id="60" w:name="_Hlk26520241"/>
      <w:r w:rsidRPr="006469CC">
        <w:rPr>
          <w:rFonts w:ascii="Times New Roman" w:eastAsia="Times New Roman" w:hAnsi="Times New Roman" w:cs="Times New Roman"/>
          <w:bCs/>
          <w:sz w:val="24"/>
          <w:szCs w:val="24"/>
          <w:lang w:eastAsia="pl-PL"/>
        </w:rPr>
        <w:t>Starostwo Powiatowe w Częstochowie,  ul. Jana III Sobieskiego 9, 42-200 Częstochowa,</w:t>
      </w:r>
      <w:r w:rsidRPr="006469CC">
        <w:rPr>
          <w:rFonts w:ascii="Times New Roman" w:eastAsia="Times New Roman" w:hAnsi="Times New Roman" w:cs="Times New Roman"/>
          <w:b/>
          <w:bCs/>
          <w:sz w:val="24"/>
          <w:szCs w:val="24"/>
          <w:lang w:eastAsia="pl-PL"/>
        </w:rPr>
        <w:t xml:space="preserve"> </w:t>
      </w:r>
      <w:r w:rsidRPr="006469CC">
        <w:rPr>
          <w:rFonts w:ascii="Times New Roman" w:eastAsia="Times New Roman" w:hAnsi="Times New Roman" w:cs="Times New Roman"/>
          <w:bCs/>
          <w:sz w:val="24"/>
          <w:szCs w:val="24"/>
          <w:lang w:eastAsia="pl-PL"/>
        </w:rPr>
        <w:t>pokój nr 3 (parter</w:t>
      </w:r>
      <w:bookmarkEnd w:id="60"/>
      <w:r w:rsidRPr="006469CC">
        <w:rPr>
          <w:rFonts w:ascii="Times New Roman" w:eastAsia="Times New Roman" w:hAnsi="Times New Roman" w:cs="Times New Roman"/>
          <w:bCs/>
          <w:sz w:val="24"/>
          <w:szCs w:val="24"/>
          <w:lang w:eastAsia="pl-PL"/>
        </w:rPr>
        <w:t>),</w:t>
      </w:r>
      <w:r w:rsidRPr="006469CC">
        <w:rPr>
          <w:rFonts w:ascii="Times New Roman" w:eastAsia="Times New Roman" w:hAnsi="Times New Roman" w:cs="Times New Roman"/>
          <w:b/>
          <w:bCs/>
          <w:color w:val="FF0000"/>
          <w:sz w:val="24"/>
          <w:szCs w:val="24"/>
          <w:lang w:eastAsia="pl-PL"/>
        </w:rPr>
        <w:t xml:space="preserve"> </w:t>
      </w:r>
      <w:r w:rsidRPr="006469CC">
        <w:rPr>
          <w:rFonts w:ascii="Times New Roman" w:eastAsia="Times New Roman" w:hAnsi="Times New Roman" w:cs="Times New Roman"/>
          <w:bCs/>
          <w:sz w:val="24"/>
          <w:szCs w:val="24"/>
          <w:lang w:eastAsia="pl-PL"/>
        </w:rPr>
        <w:t>w</w:t>
      </w:r>
      <w:r w:rsidRPr="006469CC">
        <w:rPr>
          <w:rFonts w:ascii="Times New Roman" w:eastAsia="Times New Roman" w:hAnsi="Times New Roman" w:cs="Times New Roman"/>
          <w:b/>
          <w:bCs/>
          <w:sz w:val="24"/>
          <w:szCs w:val="24"/>
          <w:lang w:eastAsia="pl-PL"/>
        </w:rPr>
        <w:t> </w:t>
      </w:r>
      <w:r w:rsidRPr="006469CC">
        <w:rPr>
          <w:rFonts w:ascii="Times New Roman" w:eastAsia="Times New Roman" w:hAnsi="Times New Roman" w:cs="Times New Roman"/>
          <w:bCs/>
          <w:sz w:val="24"/>
          <w:szCs w:val="24"/>
          <w:lang w:eastAsia="pl-PL"/>
        </w:rPr>
        <w:t>terminie do </w:t>
      </w:r>
      <w:r w:rsidRPr="00FF2DA4">
        <w:rPr>
          <w:rFonts w:ascii="Times New Roman" w:eastAsia="Times New Roman" w:hAnsi="Times New Roman" w:cs="Times New Roman"/>
          <w:bCs/>
          <w:sz w:val="24"/>
          <w:szCs w:val="24"/>
          <w:lang w:eastAsia="pl-PL"/>
        </w:rPr>
        <w:t xml:space="preserve">dnia </w:t>
      </w:r>
      <w:r w:rsidR="00C4726D" w:rsidRPr="00FF2DA4">
        <w:rPr>
          <w:rFonts w:ascii="Times New Roman" w:eastAsia="Times New Roman" w:hAnsi="Times New Roman" w:cs="Times New Roman"/>
          <w:b/>
          <w:bCs/>
          <w:sz w:val="24"/>
          <w:szCs w:val="24"/>
          <w:lang w:eastAsia="pl-PL"/>
        </w:rPr>
        <w:t>1</w:t>
      </w:r>
      <w:r w:rsidR="00FF2DA4" w:rsidRPr="00FF2DA4">
        <w:rPr>
          <w:rFonts w:ascii="Times New Roman" w:eastAsia="Times New Roman" w:hAnsi="Times New Roman" w:cs="Times New Roman"/>
          <w:b/>
          <w:bCs/>
          <w:sz w:val="24"/>
          <w:szCs w:val="24"/>
          <w:lang w:eastAsia="pl-PL"/>
        </w:rPr>
        <w:t>6</w:t>
      </w:r>
      <w:r w:rsidRPr="00FF2DA4">
        <w:rPr>
          <w:rFonts w:ascii="Times New Roman" w:eastAsia="Times New Roman" w:hAnsi="Times New Roman" w:cs="Times New Roman"/>
          <w:b/>
          <w:bCs/>
          <w:sz w:val="24"/>
          <w:szCs w:val="24"/>
          <w:lang w:eastAsia="pl-PL"/>
        </w:rPr>
        <w:t xml:space="preserve"> grudnia</w:t>
      </w:r>
      <w:r w:rsidRPr="00FF2DA4">
        <w:rPr>
          <w:rFonts w:ascii="Times New Roman" w:eastAsia="Times New Roman" w:hAnsi="Times New Roman" w:cs="Times New Roman"/>
          <w:b/>
          <w:bCs/>
          <w:color w:val="000000"/>
          <w:sz w:val="24"/>
          <w:szCs w:val="24"/>
          <w:lang w:eastAsia="pl-PL"/>
        </w:rPr>
        <w:t xml:space="preserve"> </w:t>
      </w:r>
      <w:r w:rsidR="0048482B" w:rsidRPr="00FF2DA4">
        <w:rPr>
          <w:rFonts w:ascii="Times New Roman" w:eastAsia="Times New Roman" w:hAnsi="Times New Roman" w:cs="Times New Roman"/>
          <w:b/>
          <w:color w:val="000000"/>
          <w:sz w:val="24"/>
          <w:szCs w:val="24"/>
          <w:lang w:eastAsia="pl-PL"/>
        </w:rPr>
        <w:t>201</w:t>
      </w:r>
      <w:r w:rsidR="000F6D74" w:rsidRPr="00FF2DA4">
        <w:rPr>
          <w:rFonts w:ascii="Times New Roman" w:eastAsia="Times New Roman" w:hAnsi="Times New Roman" w:cs="Times New Roman"/>
          <w:b/>
          <w:color w:val="000000"/>
          <w:sz w:val="24"/>
          <w:szCs w:val="24"/>
          <w:lang w:eastAsia="pl-PL"/>
        </w:rPr>
        <w:t>9</w:t>
      </w:r>
      <w:r w:rsidRPr="00FF2DA4">
        <w:rPr>
          <w:rFonts w:ascii="Times New Roman" w:eastAsia="Times New Roman" w:hAnsi="Times New Roman" w:cs="Times New Roman"/>
          <w:b/>
          <w:color w:val="000000"/>
          <w:sz w:val="24"/>
          <w:szCs w:val="24"/>
          <w:lang w:eastAsia="pl-PL"/>
        </w:rPr>
        <w:t xml:space="preserve"> roku,</w:t>
      </w:r>
      <w:r w:rsidRPr="00FF2DA4">
        <w:rPr>
          <w:rFonts w:ascii="Times New Roman" w:eastAsia="Times New Roman" w:hAnsi="Times New Roman" w:cs="Times New Roman"/>
          <w:b/>
          <w:bCs/>
          <w:color w:val="000000"/>
          <w:sz w:val="24"/>
          <w:szCs w:val="24"/>
          <w:lang w:eastAsia="pl-PL"/>
        </w:rPr>
        <w:t xml:space="preserve"> do godz. 11:30.</w:t>
      </w:r>
      <w:r w:rsidRPr="00FF2DA4">
        <w:rPr>
          <w:rFonts w:ascii="Times New Roman" w:eastAsia="Times New Roman" w:hAnsi="Times New Roman" w:cs="Times New Roman"/>
          <w:bCs/>
          <w:sz w:val="24"/>
          <w:szCs w:val="24"/>
          <w:lang w:eastAsia="pl-PL"/>
        </w:rPr>
        <w:t xml:space="preserve"> </w:t>
      </w:r>
    </w:p>
    <w:p w:rsidR="006469CC" w:rsidRPr="00FF2DA4"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FF2DA4">
        <w:rPr>
          <w:rFonts w:ascii="Times New Roman" w:eastAsia="Times New Roman" w:hAnsi="Times New Roman" w:cs="Times New Roman"/>
          <w:bCs/>
          <w:sz w:val="24"/>
          <w:szCs w:val="24"/>
          <w:lang w:eastAsia="pl-PL"/>
        </w:rPr>
        <w:t xml:space="preserve">Otwarcie ofert nastąpi w siedzibie Zamawiającego tj. Starostwo Powiatowe </w:t>
      </w:r>
      <w:r w:rsidRPr="00FF2DA4">
        <w:rPr>
          <w:rFonts w:ascii="Times New Roman" w:eastAsia="Times New Roman" w:hAnsi="Times New Roman" w:cs="Times New Roman"/>
          <w:bCs/>
          <w:sz w:val="24"/>
          <w:szCs w:val="24"/>
          <w:lang w:eastAsia="pl-PL"/>
        </w:rPr>
        <w:br/>
        <w:t xml:space="preserve">w Częstochowie,  ul. Jana III Sobieskiego 9, 42-200 Częstochowa pok. 236 dnia </w:t>
      </w:r>
      <w:r w:rsidRPr="00FF2DA4">
        <w:rPr>
          <w:rFonts w:ascii="Times New Roman" w:eastAsia="Times New Roman" w:hAnsi="Times New Roman" w:cs="Times New Roman"/>
          <w:bCs/>
          <w:sz w:val="24"/>
          <w:szCs w:val="24"/>
          <w:lang w:eastAsia="pl-PL"/>
        </w:rPr>
        <w:br/>
      </w:r>
      <w:r w:rsidR="00C4726D" w:rsidRPr="00FF2DA4">
        <w:rPr>
          <w:rFonts w:ascii="Times New Roman" w:eastAsia="Times New Roman" w:hAnsi="Times New Roman" w:cs="Times New Roman"/>
          <w:b/>
          <w:bCs/>
          <w:sz w:val="24"/>
          <w:szCs w:val="24"/>
          <w:lang w:eastAsia="pl-PL"/>
        </w:rPr>
        <w:t>1</w:t>
      </w:r>
      <w:r w:rsidR="00FF2DA4" w:rsidRPr="00FF2DA4">
        <w:rPr>
          <w:rFonts w:ascii="Times New Roman" w:eastAsia="Times New Roman" w:hAnsi="Times New Roman" w:cs="Times New Roman"/>
          <w:b/>
          <w:bCs/>
          <w:sz w:val="24"/>
          <w:szCs w:val="24"/>
          <w:lang w:eastAsia="pl-PL"/>
        </w:rPr>
        <w:t>6</w:t>
      </w:r>
      <w:r w:rsidRPr="00FF2DA4">
        <w:rPr>
          <w:rFonts w:ascii="Times New Roman" w:eastAsia="Times New Roman" w:hAnsi="Times New Roman" w:cs="Times New Roman"/>
          <w:b/>
          <w:bCs/>
          <w:sz w:val="24"/>
          <w:szCs w:val="24"/>
          <w:lang w:eastAsia="pl-PL"/>
        </w:rPr>
        <w:t xml:space="preserve"> grudnia</w:t>
      </w:r>
      <w:r w:rsidRPr="00FF2DA4">
        <w:rPr>
          <w:rFonts w:ascii="Times New Roman" w:eastAsia="Times New Roman" w:hAnsi="Times New Roman" w:cs="Times New Roman"/>
          <w:b/>
          <w:bCs/>
          <w:color w:val="000000"/>
          <w:sz w:val="24"/>
          <w:szCs w:val="24"/>
          <w:lang w:eastAsia="pl-PL"/>
        </w:rPr>
        <w:t xml:space="preserve"> </w:t>
      </w:r>
      <w:r w:rsidRPr="00FF2DA4">
        <w:rPr>
          <w:rFonts w:ascii="Times New Roman" w:eastAsia="Times New Roman" w:hAnsi="Times New Roman" w:cs="Times New Roman"/>
          <w:b/>
          <w:color w:val="000000"/>
          <w:sz w:val="24"/>
          <w:szCs w:val="24"/>
          <w:lang w:eastAsia="pl-PL"/>
        </w:rPr>
        <w:t>201</w:t>
      </w:r>
      <w:r w:rsidR="000F6D74" w:rsidRPr="00FF2DA4">
        <w:rPr>
          <w:rFonts w:ascii="Times New Roman" w:eastAsia="Times New Roman" w:hAnsi="Times New Roman" w:cs="Times New Roman"/>
          <w:b/>
          <w:color w:val="000000"/>
          <w:sz w:val="24"/>
          <w:szCs w:val="24"/>
          <w:lang w:eastAsia="pl-PL"/>
        </w:rPr>
        <w:t>9</w:t>
      </w:r>
      <w:r w:rsidRPr="00FF2DA4">
        <w:rPr>
          <w:rFonts w:ascii="Times New Roman" w:eastAsia="Times New Roman" w:hAnsi="Times New Roman" w:cs="Times New Roman"/>
          <w:b/>
          <w:color w:val="000000"/>
          <w:sz w:val="24"/>
          <w:szCs w:val="24"/>
          <w:lang w:eastAsia="pl-PL"/>
        </w:rPr>
        <w:t xml:space="preserve"> roku</w:t>
      </w:r>
      <w:r w:rsidRPr="00FF2DA4">
        <w:rPr>
          <w:rFonts w:ascii="Times New Roman" w:eastAsia="Times New Roman" w:hAnsi="Times New Roman" w:cs="Times New Roman"/>
          <w:b/>
          <w:bCs/>
          <w:sz w:val="24"/>
          <w:szCs w:val="24"/>
          <w:lang w:eastAsia="pl-PL"/>
        </w:rPr>
        <w:t xml:space="preserve">, o godz. 12:00. </w:t>
      </w:r>
    </w:p>
    <w:p w:rsidR="006469CC" w:rsidRPr="00FF2DA4"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F2DA4">
        <w:rPr>
          <w:rFonts w:ascii="Times New Roman" w:eastAsia="Times New Roman" w:hAnsi="Times New Roman" w:cs="Times New Roman"/>
          <w:bCs/>
          <w:sz w:val="24"/>
          <w:szCs w:val="24"/>
          <w:lang w:eastAsia="pl-PL"/>
        </w:rPr>
        <w:t>Otwarcie ofert jest jawne.</w:t>
      </w:r>
    </w:p>
    <w:p w:rsidR="006469CC" w:rsidRPr="006469CC"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6469CC" w:rsidRPr="006469CC"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6469CC" w:rsidRPr="006469CC" w:rsidRDefault="006469CC" w:rsidP="00E158FE">
      <w:pPr>
        <w:numPr>
          <w:ilvl w:val="0"/>
          <w:numId w:val="18"/>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Za termin złożenia oferty przyjmuje się datę i godzinę wpływu oferty do Zamawiającego.</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1" w:name="_Toc137824140"/>
      <w:bookmarkStart w:id="62" w:name="_Toc154823356"/>
      <w:bookmarkStart w:id="63" w:name="_Toc161806957"/>
      <w:r w:rsidRPr="006469CC">
        <w:rPr>
          <w:rFonts w:ascii="Times New Roman" w:eastAsia="Times New Roman" w:hAnsi="Times New Roman" w:cs="Times New Roman"/>
          <w:b/>
          <w:bCs/>
          <w:i/>
          <w:iCs/>
          <w:sz w:val="24"/>
          <w:szCs w:val="24"/>
          <w:lang w:eastAsia="pl-PL"/>
        </w:rPr>
        <w:t xml:space="preserve"> </w:t>
      </w:r>
      <w:bookmarkStart w:id="64" w:name="_Toc191867086"/>
      <w:bookmarkStart w:id="65" w:name="_Toc192580980"/>
      <w:r w:rsidRPr="006469CC">
        <w:rPr>
          <w:rFonts w:ascii="Times New Roman" w:eastAsia="Times New Roman" w:hAnsi="Times New Roman" w:cs="Times New Roman"/>
          <w:b/>
          <w:bCs/>
          <w:i/>
          <w:iCs/>
          <w:sz w:val="24"/>
          <w:szCs w:val="24"/>
          <w:lang w:eastAsia="pl-PL"/>
        </w:rPr>
        <w:t>Opis sposobu obliczania ceny</w:t>
      </w:r>
      <w:bookmarkEnd w:id="61"/>
      <w:bookmarkEnd w:id="62"/>
      <w:bookmarkEnd w:id="63"/>
      <w:bookmarkEnd w:id="64"/>
      <w:bookmarkEnd w:id="65"/>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0F6D74" w:rsidRDefault="006469CC" w:rsidP="00E158FE">
      <w:pPr>
        <w:pStyle w:val="Akapitzlist"/>
        <w:numPr>
          <w:ilvl w:val="2"/>
          <w:numId w:val="15"/>
        </w:numPr>
        <w:tabs>
          <w:tab w:val="clear" w:pos="928"/>
          <w:tab w:val="num" w:pos="426"/>
        </w:tabs>
        <w:spacing w:after="0" w:line="240" w:lineRule="auto"/>
        <w:ind w:left="426" w:hanging="426"/>
        <w:jc w:val="both"/>
        <w:rPr>
          <w:rFonts w:ascii="Times New Roman" w:hAnsi="Times New Roman"/>
          <w:sz w:val="24"/>
          <w:szCs w:val="24"/>
        </w:rPr>
      </w:pPr>
      <w:r w:rsidRPr="000F6D74">
        <w:rPr>
          <w:rFonts w:ascii="Times New Roman" w:hAnsi="Times New Roman"/>
          <w:sz w:val="24"/>
          <w:szCs w:val="24"/>
        </w:rPr>
        <w:t xml:space="preserve">Wykonawca </w:t>
      </w:r>
      <w:r w:rsidRPr="000F6D74">
        <w:rPr>
          <w:rFonts w:ascii="Times New Roman" w:hAnsi="Times New Roman"/>
          <w:color w:val="000000"/>
          <w:sz w:val="24"/>
          <w:szCs w:val="24"/>
        </w:rPr>
        <w:t xml:space="preserve">określi </w:t>
      </w:r>
      <w:r w:rsidRPr="000F6D74">
        <w:rPr>
          <w:rFonts w:ascii="Times New Roman" w:hAnsi="Times New Roman"/>
          <w:b/>
          <w:color w:val="000000"/>
          <w:sz w:val="24"/>
          <w:szCs w:val="24"/>
        </w:rPr>
        <w:t>cenę brutto czyli sumę wszystkich podanych w formularzu cenowym przesyłek,</w:t>
      </w:r>
      <w:r w:rsidRPr="000F6D74">
        <w:rPr>
          <w:rFonts w:ascii="Times New Roman" w:hAnsi="Times New Roman"/>
          <w:color w:val="000000"/>
          <w:sz w:val="24"/>
          <w:szCs w:val="24"/>
        </w:rPr>
        <w:t xml:space="preserve"> </w:t>
      </w:r>
      <w:r w:rsidRPr="000F6D74">
        <w:rPr>
          <w:rFonts w:ascii="Times New Roman" w:hAnsi="Times New Roman"/>
          <w:sz w:val="24"/>
          <w:szCs w:val="24"/>
        </w:rPr>
        <w:t>podając ją w zapisie liczbowym i słownie z dokładnością do grosza (do dwóch miejsc po przecinku).</w:t>
      </w:r>
    </w:p>
    <w:p w:rsidR="006469CC" w:rsidRPr="000F6D74" w:rsidRDefault="000F6D74" w:rsidP="00E158FE">
      <w:pPr>
        <w:pStyle w:val="Akapitzlist"/>
        <w:numPr>
          <w:ilvl w:val="2"/>
          <w:numId w:val="15"/>
        </w:numPr>
        <w:tabs>
          <w:tab w:val="clear" w:pos="928"/>
          <w:tab w:val="num" w:pos="426"/>
        </w:tabs>
        <w:spacing w:after="0" w:line="240" w:lineRule="auto"/>
        <w:ind w:left="426" w:hanging="426"/>
        <w:jc w:val="both"/>
        <w:rPr>
          <w:rFonts w:ascii="Times New Roman" w:hAnsi="Times New Roman"/>
          <w:sz w:val="24"/>
          <w:szCs w:val="24"/>
        </w:rPr>
      </w:pPr>
      <w:r w:rsidRPr="000F6D74">
        <w:rPr>
          <w:rFonts w:ascii="Times New Roman" w:hAnsi="Times New Roman"/>
          <w:sz w:val="24"/>
          <w:szCs w:val="24"/>
        </w:rPr>
        <w:t>Wykonawca musi podać ceny jednostkowe</w:t>
      </w:r>
      <w:r w:rsidRPr="000F6D74">
        <w:rPr>
          <w:rFonts w:ascii="Times New Roman" w:hAnsi="Times New Roman"/>
          <w:b/>
          <w:sz w:val="24"/>
          <w:szCs w:val="24"/>
        </w:rPr>
        <w:t xml:space="preserve"> </w:t>
      </w:r>
      <w:r w:rsidRPr="000F6D74">
        <w:rPr>
          <w:rFonts w:ascii="Times New Roman" w:hAnsi="Times New Roman"/>
          <w:sz w:val="24"/>
          <w:szCs w:val="24"/>
        </w:rPr>
        <w:t>brutto</w:t>
      </w:r>
      <w:r w:rsidRPr="000F6D74">
        <w:rPr>
          <w:rFonts w:ascii="Times New Roman" w:hAnsi="Times New Roman"/>
          <w:b/>
          <w:sz w:val="24"/>
          <w:szCs w:val="24"/>
        </w:rPr>
        <w:t xml:space="preserve"> </w:t>
      </w:r>
      <w:r w:rsidRPr="000F6D74">
        <w:rPr>
          <w:rFonts w:ascii="Times New Roman" w:hAnsi="Times New Roman"/>
          <w:sz w:val="24"/>
          <w:szCs w:val="24"/>
        </w:rPr>
        <w:t xml:space="preserve">dla wszystkich rodzajów przesyłek wymienionych w </w:t>
      </w:r>
      <w:r w:rsidR="006469CC" w:rsidRPr="000F6D74">
        <w:rPr>
          <w:rFonts w:ascii="Times New Roman" w:hAnsi="Times New Roman"/>
          <w:sz w:val="24"/>
          <w:szCs w:val="24"/>
        </w:rPr>
        <w:t>formularz</w:t>
      </w:r>
      <w:r w:rsidR="00B92EFC">
        <w:rPr>
          <w:rFonts w:ascii="Times New Roman" w:hAnsi="Times New Roman"/>
          <w:sz w:val="24"/>
          <w:szCs w:val="24"/>
        </w:rPr>
        <w:t>u</w:t>
      </w:r>
      <w:r w:rsidR="006469CC" w:rsidRPr="000F6D74">
        <w:rPr>
          <w:rFonts w:ascii="Times New Roman" w:hAnsi="Times New Roman"/>
          <w:sz w:val="24"/>
          <w:szCs w:val="24"/>
        </w:rPr>
        <w:t xml:space="preserve"> cenowy</w:t>
      </w:r>
      <w:r w:rsidRPr="000F6D74">
        <w:rPr>
          <w:rFonts w:ascii="Times New Roman" w:hAnsi="Times New Roman"/>
          <w:sz w:val="24"/>
          <w:szCs w:val="24"/>
        </w:rPr>
        <w:t>m</w:t>
      </w:r>
      <w:r w:rsidR="006469CC" w:rsidRPr="000F6D74">
        <w:rPr>
          <w:rFonts w:ascii="Times New Roman" w:hAnsi="Times New Roman"/>
          <w:sz w:val="24"/>
          <w:szCs w:val="24"/>
        </w:rPr>
        <w:t>.</w:t>
      </w:r>
    </w:p>
    <w:p w:rsidR="000F6D74" w:rsidRPr="00434386" w:rsidRDefault="000F6D74" w:rsidP="00E158FE">
      <w:pPr>
        <w:pStyle w:val="Akapitzlist"/>
        <w:numPr>
          <w:ilvl w:val="2"/>
          <w:numId w:val="15"/>
        </w:numPr>
        <w:tabs>
          <w:tab w:val="clear" w:pos="928"/>
          <w:tab w:val="num" w:pos="426"/>
        </w:tabs>
        <w:spacing w:after="0" w:line="240" w:lineRule="auto"/>
        <w:ind w:left="426" w:hanging="426"/>
        <w:jc w:val="both"/>
        <w:rPr>
          <w:rFonts w:ascii="Times New Roman" w:hAnsi="Times New Roman"/>
          <w:sz w:val="24"/>
          <w:szCs w:val="24"/>
        </w:rPr>
      </w:pPr>
      <w:r>
        <w:rPr>
          <w:rFonts w:ascii="Times New Roman" w:eastAsia="Lucida Sans Unicode" w:hAnsi="Times New Roman"/>
          <w:sz w:val="24"/>
          <w:szCs w:val="24"/>
        </w:rPr>
        <w:t>C</w:t>
      </w:r>
      <w:r w:rsidRPr="000F6D74">
        <w:rPr>
          <w:rFonts w:ascii="Times New Roman" w:eastAsia="Lucida Sans Unicode" w:hAnsi="Times New Roman"/>
          <w:sz w:val="24"/>
          <w:szCs w:val="24"/>
        </w:rPr>
        <w:t xml:space="preserve">eny jednostkowe </w:t>
      </w:r>
      <w:r>
        <w:rPr>
          <w:rFonts w:ascii="Times New Roman" w:eastAsia="Lucida Sans Unicode" w:hAnsi="Times New Roman"/>
          <w:sz w:val="24"/>
          <w:szCs w:val="24"/>
        </w:rPr>
        <w:t xml:space="preserve">muszą </w:t>
      </w:r>
      <w:r w:rsidRPr="000F6D74">
        <w:rPr>
          <w:rFonts w:ascii="Times New Roman" w:eastAsia="Lucida Sans Unicode" w:hAnsi="Times New Roman"/>
          <w:sz w:val="24"/>
          <w:szCs w:val="24"/>
        </w:rPr>
        <w:t>zawiera</w:t>
      </w:r>
      <w:r>
        <w:rPr>
          <w:rFonts w:ascii="Times New Roman" w:eastAsia="Lucida Sans Unicode" w:hAnsi="Times New Roman"/>
          <w:sz w:val="24"/>
          <w:szCs w:val="24"/>
        </w:rPr>
        <w:t xml:space="preserve">ć </w:t>
      </w:r>
      <w:r w:rsidRPr="000F6D74">
        <w:rPr>
          <w:rFonts w:ascii="Times New Roman" w:eastAsia="Lucida Sans Unicode" w:hAnsi="Times New Roman"/>
          <w:sz w:val="24"/>
          <w:szCs w:val="24"/>
        </w:rPr>
        <w:t>wszystkie koszty wynikające z wykonania zamówienia wraz z podatkiem VAT</w:t>
      </w:r>
      <w:r>
        <w:rPr>
          <w:rFonts w:ascii="Times New Roman" w:eastAsia="Lucida Sans Unicode" w:hAnsi="Times New Roman"/>
          <w:sz w:val="24"/>
          <w:szCs w:val="24"/>
        </w:rPr>
        <w:t>.</w:t>
      </w:r>
    </w:p>
    <w:p w:rsidR="006469CC" w:rsidRPr="006469CC" w:rsidRDefault="006469CC" w:rsidP="00E158FE">
      <w:pPr>
        <w:numPr>
          <w:ilvl w:val="2"/>
          <w:numId w:val="15"/>
        </w:numPr>
        <w:tabs>
          <w:tab w:val="left" w:pos="284"/>
        </w:tabs>
        <w:spacing w:after="0" w:line="240" w:lineRule="auto"/>
        <w:ind w:hanging="928"/>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W celu porównania złożonych ofert Wykonawca obliczy cenę ofertową brutto w następujący sposób:</w:t>
      </w:r>
    </w:p>
    <w:p w:rsidR="006469CC" w:rsidRPr="006469CC" w:rsidRDefault="006469CC" w:rsidP="00E158FE">
      <w:pPr>
        <w:numPr>
          <w:ilvl w:val="0"/>
          <w:numId w:val="36"/>
        </w:numPr>
        <w:tabs>
          <w:tab w:val="left" w:pos="284"/>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Wykonawca obliczy cenę ofertową brutto z zastosowaniem cen jednostkowych brutto poszczególnych rodzajów przesyłek i paczek wymienionych w Załączniku Nr 1 do SIWZ (formularz ofertowy), w zależności od ich wagi oraz szacunkowej ilości przesyłek i paczek szacowanych do nadania. </w:t>
      </w:r>
    </w:p>
    <w:p w:rsidR="006469CC" w:rsidRPr="006469CC" w:rsidRDefault="006469CC" w:rsidP="00E158FE">
      <w:pPr>
        <w:numPr>
          <w:ilvl w:val="0"/>
          <w:numId w:val="36"/>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Wykonawca obliczy cenę ofertową brutto w zaokrągleniu do dwóch miejsc po przecinku (zasada zaokrąglania: poniżej 5 należy końcówkę pominąć, równe i powyżej 5 należy zaokrąglić w górę).</w:t>
      </w:r>
    </w:p>
    <w:p w:rsidR="006469CC" w:rsidRPr="006469CC" w:rsidRDefault="006469CC" w:rsidP="00E158FE">
      <w:pPr>
        <w:numPr>
          <w:ilvl w:val="0"/>
          <w:numId w:val="36"/>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Cena ofertowa brutto służy jedynie porównaniu złożonych ofert w postępowaniu. Wartość faktycznie nadanych przesyłek i paczek może różnić się od zadeklarowanej i zależeć będzie od rzeczywistej ilości nadanych przesyłek i paczek, a Zamawiający nie będzie ponosił żadnych konsekwencji z tego tytułu. Podana ilość przesyłek i paczek jest wyłącznie wartością szacunkową.</w:t>
      </w:r>
    </w:p>
    <w:p w:rsidR="006469CC" w:rsidRPr="006469CC" w:rsidRDefault="006469CC" w:rsidP="00E158FE">
      <w:pPr>
        <w:numPr>
          <w:ilvl w:val="0"/>
          <w:numId w:val="36"/>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lastRenderedPageBreak/>
        <w:t>Sposób obliczenia porównawczej ceny ofertowej brutto</w:t>
      </w:r>
      <w:r w:rsidRPr="006469CC">
        <w:rPr>
          <w:rFonts w:ascii="Times New Roman" w:eastAsia="Calibri" w:hAnsi="Times New Roman" w:cs="Times New Roman"/>
          <w:sz w:val="24"/>
          <w:szCs w:val="24"/>
          <w:lang w:eastAsia="pl-PL"/>
        </w:rPr>
        <w:t xml:space="preserve"> w Załączniku Nr 1 do SIWZ – Formularz ofertowy</w:t>
      </w:r>
      <w:r w:rsidRPr="006469CC">
        <w:rPr>
          <w:rFonts w:ascii="Times New Roman" w:eastAsia="Calibri" w:hAnsi="Times New Roman" w:cs="Times New Roman"/>
          <w:sz w:val="24"/>
          <w:szCs w:val="24"/>
        </w:rPr>
        <w:t>:</w:t>
      </w:r>
    </w:p>
    <w:p w:rsidR="006469CC" w:rsidRPr="002C6FCA" w:rsidRDefault="006469CC" w:rsidP="00E158FE">
      <w:pPr>
        <w:pStyle w:val="Akapitzlist"/>
        <w:numPr>
          <w:ilvl w:val="0"/>
          <w:numId w:val="37"/>
        </w:numPr>
        <w:suppressAutoHyphens/>
        <w:spacing w:after="0" w:line="240" w:lineRule="auto"/>
        <w:jc w:val="both"/>
        <w:rPr>
          <w:rFonts w:ascii="Times New Roman" w:hAnsi="Times New Roman"/>
          <w:sz w:val="24"/>
          <w:szCs w:val="24"/>
          <w:lang w:eastAsia="pl-PL"/>
        </w:rPr>
      </w:pPr>
      <w:r w:rsidRPr="002C6FCA">
        <w:rPr>
          <w:rFonts w:ascii="Times New Roman" w:hAnsi="Times New Roman"/>
          <w:sz w:val="24"/>
          <w:szCs w:val="24"/>
          <w:lang w:eastAsia="pl-PL"/>
        </w:rPr>
        <w:t>w kolumnie 3 Wykonawca wpisuje cenę jednostkową brutto w zł dla poszczególnych rodzajów przesyłek i paczek wyszczególnionych w kolumnie 1, w zależności od ich wagi,</w:t>
      </w:r>
    </w:p>
    <w:p w:rsidR="006469CC" w:rsidRPr="006469CC" w:rsidRDefault="006469CC" w:rsidP="00E158FE">
      <w:pPr>
        <w:numPr>
          <w:ilvl w:val="0"/>
          <w:numId w:val="37"/>
        </w:numPr>
        <w:suppressAutoHyphens/>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w kolumnie 4 Wykonawca wpisuje wartość brutto w zł dla poszczególnych rodzajów przesyłek i paczek wyszczególnionych w kolumnie 1 wynikającą z przemnożenia szacunkowej ilości/ rok w szt. podanej w kolumnie 2 oraz ceny jednostkowej brutto w zł dla danego rodzaju przesyłek i paczek, tzn. </w:t>
      </w:r>
    </w:p>
    <w:p w:rsidR="006469CC" w:rsidRPr="006469CC" w:rsidRDefault="006469CC" w:rsidP="006469CC">
      <w:pPr>
        <w:suppressAutoHyphens/>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rPr>
        <w:t>Wartość brutto w zł (kol. 4) = Szacunkowa ilość w szt. (kol. 2) x Cena jednostkowa brutto w zł (kol. 3).</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 przypadku błędnego wyliczenia wartości brutto w zł (kol. 4) dla którejkolwiek pozycji (przesyłki i paczki) Zamawiający przyjmuje, że prawidłowymi wartościami jest podana przez Zamawiającego szacunkowa ilość w szt. oraz podana przez Wykonawcę cena jednostkowa brutto.</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 takim przypadku Zamawiający poprawi oczywistą omyłkę rachunkową i wyliczy wartość brutto w zł według wzoru podanego powyżej.</w:t>
      </w:r>
    </w:p>
    <w:p w:rsidR="006469CC" w:rsidRPr="006469CC" w:rsidRDefault="006469CC" w:rsidP="00E158FE">
      <w:pPr>
        <w:numPr>
          <w:ilvl w:val="0"/>
          <w:numId w:val="36"/>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Obliczoną </w:t>
      </w:r>
      <w:r w:rsidRPr="006469CC">
        <w:rPr>
          <w:rFonts w:ascii="Times New Roman" w:eastAsia="Calibri" w:hAnsi="Times New Roman" w:cs="Times New Roman"/>
          <w:sz w:val="24"/>
          <w:szCs w:val="24"/>
          <w:lang w:eastAsia="pl-PL"/>
        </w:rPr>
        <w:t>w Załączniku Nr 1 do SIWZ – Formularzu ofertowym</w:t>
      </w:r>
      <w:r w:rsidRPr="006469CC">
        <w:rPr>
          <w:rFonts w:ascii="Times New Roman" w:eastAsia="Calibri" w:hAnsi="Times New Roman" w:cs="Times New Roman"/>
          <w:sz w:val="24"/>
          <w:szCs w:val="24"/>
        </w:rPr>
        <w:t xml:space="preserve">  cenę ofertową brutto Wykonawca wpisuje na druku Oferty na końcu tabeli, gdzie widnieje zapis „Razem wartość brutto …..”.</w:t>
      </w:r>
    </w:p>
    <w:p w:rsidR="006469CC" w:rsidRPr="006469CC" w:rsidRDefault="006469CC" w:rsidP="00E158FE">
      <w:pPr>
        <w:numPr>
          <w:ilvl w:val="0"/>
          <w:numId w:val="36"/>
        </w:numPr>
        <w:spacing w:after="0"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 druku OFERTA w tabeli cenowej w poz. "zwrot przesyłek rejestrowanych po wyczerpaniu możliwości ich doręczania adresatom" należy wpisać tylko cenę jednostkową (wraz z podatkiem VAT) za 1 sztukę. Cena ta nie stanowi składnika całkowitej ceny oferty.</w:t>
      </w:r>
    </w:p>
    <w:p w:rsidR="006469CC" w:rsidRPr="006469CC" w:rsidRDefault="006469CC" w:rsidP="00E158FE">
      <w:pPr>
        <w:numPr>
          <w:ilvl w:val="0"/>
          <w:numId w:val="36"/>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ceny jednostkowe przesyłek nieopisanych w niniejszej specyfikacji, a nadawanych przez Zamawiającego, będą określone na podstawie szczegółowego cennika usług pocztowych wykonawcy, który jest dostępny (podać adres strony internetowej, na której dostępny jest szczegółowy cennik wszystkich usług, jakie oferuje wykonawca, lub inne źródło informacji o cenach usług wykonawcy),</w:t>
      </w:r>
    </w:p>
    <w:p w:rsidR="006469CC" w:rsidRPr="006469CC" w:rsidRDefault="002C6FCA" w:rsidP="002C6FCA">
      <w:pPr>
        <w:tabs>
          <w:tab w:val="left" w:pos="426"/>
        </w:tabs>
        <w:spacing w:after="0" w:line="240" w:lineRule="auto"/>
        <w:ind w:left="426" w:hanging="426"/>
        <w:jc w:val="both"/>
        <w:rPr>
          <w:rFonts w:ascii="Times New Roman" w:eastAsia="Calibri" w:hAnsi="Times New Roman" w:cs="Times New Roman"/>
          <w:sz w:val="24"/>
        </w:rPr>
      </w:pPr>
      <w:r>
        <w:rPr>
          <w:rFonts w:ascii="Times New Roman" w:eastAsia="Calibri" w:hAnsi="Times New Roman" w:cs="Times New Roman"/>
          <w:color w:val="000000"/>
          <w:sz w:val="24"/>
          <w:szCs w:val="24"/>
        </w:rPr>
        <w:t xml:space="preserve">4.  </w:t>
      </w:r>
      <w:r w:rsidR="006469CC" w:rsidRPr="006469CC">
        <w:rPr>
          <w:rFonts w:ascii="Times New Roman" w:eastAsia="Calibri" w:hAnsi="Times New Roman" w:cs="Times New Roman"/>
          <w:color w:val="000000"/>
          <w:sz w:val="24"/>
          <w:szCs w:val="24"/>
        </w:rPr>
        <w:t>Cena oferty brutto jest ceną ostateczną obejmującą wszystkie koszty i   składniki związane z realizacją zamówienia, w tym m.in. podatek VAT, upusty, rabaty,  koszty transportu.</w:t>
      </w:r>
    </w:p>
    <w:p w:rsidR="006469CC" w:rsidRPr="006469CC" w:rsidRDefault="002C6FCA" w:rsidP="006469CC">
      <w:pPr>
        <w:tabs>
          <w:tab w:val="left" w:pos="426"/>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6469CC" w:rsidRPr="006469CC">
        <w:rPr>
          <w:rFonts w:ascii="Times New Roman" w:eastAsia="Calibri" w:hAnsi="Times New Roman" w:cs="Times New Roman"/>
          <w:color w:val="000000"/>
          <w:sz w:val="24"/>
          <w:szCs w:val="24"/>
        </w:rPr>
        <w:t xml:space="preserve">Jeżeli złożona oferta powodować będzie powstanie obowiązku podatkowego </w:t>
      </w:r>
      <w:r w:rsidR="006469CC" w:rsidRPr="006469CC">
        <w:rPr>
          <w:rFonts w:ascii="Times New Roman" w:eastAsia="Calibri" w:hAnsi="Times New Roman" w:cs="Times New Roman"/>
          <w:color w:val="000000"/>
          <w:sz w:val="24"/>
          <w:szCs w:val="24"/>
        </w:rPr>
        <w:tab/>
        <w:t xml:space="preserve">Zamawiającego zgodnie z przepisami o podatku od towarów i usług w zakresie </w:t>
      </w:r>
      <w:r w:rsidR="006469CC" w:rsidRPr="006469CC">
        <w:rPr>
          <w:rFonts w:ascii="Times New Roman" w:eastAsia="Calibri" w:hAnsi="Times New Roman" w:cs="Times New Roman"/>
          <w:color w:val="000000"/>
          <w:sz w:val="24"/>
          <w:szCs w:val="24"/>
        </w:rPr>
        <w:tab/>
        <w:t xml:space="preserve">dotyczącym wewnątrzwspólnotowego nabycia towarów, Zamawiający w celu oceny   </w:t>
      </w:r>
      <w:r w:rsidR="006469CC" w:rsidRPr="006469CC">
        <w:rPr>
          <w:rFonts w:ascii="Times New Roman" w:eastAsia="Calibri" w:hAnsi="Times New Roman" w:cs="Times New Roman"/>
          <w:color w:val="000000"/>
          <w:sz w:val="24"/>
          <w:szCs w:val="24"/>
        </w:rPr>
        <w:tab/>
        <w:t xml:space="preserve">takiej oferty doliczy do oferowanej ceny podatek od towarów i usług, który miałby </w:t>
      </w:r>
      <w:r w:rsidR="006469CC" w:rsidRPr="006469CC">
        <w:rPr>
          <w:rFonts w:ascii="Times New Roman" w:eastAsia="Calibri" w:hAnsi="Times New Roman" w:cs="Times New Roman"/>
          <w:color w:val="000000"/>
          <w:sz w:val="24"/>
          <w:szCs w:val="24"/>
        </w:rPr>
        <w:tab/>
        <w:t>obowiązek wpłacić zgodnie z obowiązującymi przepisami.</w:t>
      </w:r>
    </w:p>
    <w:p w:rsidR="006469CC" w:rsidRPr="006469CC" w:rsidRDefault="006469CC" w:rsidP="006469C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6" w:name="_Toc137824141"/>
      <w:bookmarkStart w:id="67" w:name="_Toc154823357"/>
      <w:bookmarkStart w:id="68" w:name="_Toc161806958"/>
      <w:r w:rsidRPr="006469CC">
        <w:rPr>
          <w:rFonts w:ascii="Times New Roman" w:eastAsia="Times New Roman" w:hAnsi="Times New Roman" w:cs="Times New Roman"/>
          <w:b/>
          <w:bCs/>
          <w:i/>
          <w:iCs/>
          <w:sz w:val="24"/>
          <w:szCs w:val="24"/>
          <w:lang w:eastAsia="pl-PL"/>
        </w:rPr>
        <w:t xml:space="preserve"> </w:t>
      </w:r>
      <w:bookmarkStart w:id="69" w:name="_Toc191867087"/>
      <w:bookmarkStart w:id="70" w:name="_Toc192580981"/>
      <w:r w:rsidRPr="006469C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6"/>
      <w:bookmarkEnd w:id="67"/>
      <w:bookmarkEnd w:id="68"/>
      <w:bookmarkEnd w:id="69"/>
      <w:bookmarkEnd w:id="70"/>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Kryteriami wyboru najkorzystniejszej oferty</w:t>
      </w:r>
      <w:r w:rsidRPr="006469CC">
        <w:rPr>
          <w:rFonts w:ascii="Times New Roman" w:eastAsia="Times New Roman" w:hAnsi="Times New Roman" w:cs="Times New Roman"/>
          <w:sz w:val="24"/>
          <w:szCs w:val="24"/>
          <w:lang w:eastAsia="pl-PL"/>
        </w:rPr>
        <w:t xml:space="preserve"> będą: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sz w:val="24"/>
          <w:szCs w:val="24"/>
          <w:u w:val="single"/>
          <w:lang w:eastAsia="pl-PL"/>
        </w:rPr>
      </w:pPr>
      <w:r w:rsidRPr="006469CC">
        <w:rPr>
          <w:rFonts w:ascii="Times New Roman" w:eastAsia="Times New Roman" w:hAnsi="Times New Roman" w:cs="Times New Roman"/>
          <w:sz w:val="24"/>
          <w:szCs w:val="24"/>
          <w:lang w:eastAsia="pl-PL"/>
        </w:rPr>
        <w:t xml:space="preserve">1)  </w:t>
      </w:r>
      <w:r w:rsidRPr="006469CC">
        <w:rPr>
          <w:rFonts w:ascii="Times New Roman" w:eastAsia="Times New Roman" w:hAnsi="Times New Roman" w:cs="Times New Roman"/>
          <w:b/>
          <w:sz w:val="24"/>
          <w:szCs w:val="24"/>
          <w:u w:val="single"/>
          <w:lang w:eastAsia="pl-PL"/>
        </w:rPr>
        <w:t>Cena brutto</w:t>
      </w:r>
      <w:r w:rsidRPr="006469CC">
        <w:rPr>
          <w:rFonts w:ascii="Times New Roman" w:eastAsia="Times New Roman" w:hAnsi="Times New Roman" w:cs="Times New Roman"/>
          <w:sz w:val="24"/>
          <w:szCs w:val="24"/>
          <w:u w:val="single"/>
          <w:lang w:eastAsia="pl-PL"/>
        </w:rPr>
        <w:t xml:space="preserve">  -  znaczenie </w:t>
      </w:r>
      <w:r w:rsidR="00434386">
        <w:rPr>
          <w:rFonts w:ascii="Times New Roman" w:eastAsia="Times New Roman" w:hAnsi="Times New Roman" w:cs="Times New Roman"/>
          <w:b/>
          <w:sz w:val="24"/>
          <w:szCs w:val="24"/>
          <w:u w:val="single"/>
          <w:lang w:eastAsia="pl-PL"/>
        </w:rPr>
        <w:t>9</w:t>
      </w:r>
      <w:r w:rsidRPr="006469CC">
        <w:rPr>
          <w:rFonts w:ascii="Times New Roman" w:eastAsia="Times New Roman" w:hAnsi="Times New Roman" w:cs="Times New Roman"/>
          <w:b/>
          <w:sz w:val="24"/>
          <w:szCs w:val="24"/>
          <w:u w:val="single"/>
          <w:lang w:eastAsia="pl-PL"/>
        </w:rPr>
        <w:t>0 %</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w:t>
      </w:r>
      <w:r w:rsidR="00434386">
        <w:rPr>
          <w:rFonts w:ascii="Times New Roman" w:eastAsia="Times New Roman" w:hAnsi="Times New Roman" w:cs="Times New Roman"/>
          <w:sz w:val="24"/>
          <w:szCs w:val="24"/>
          <w:lang w:eastAsia="pl-PL"/>
        </w:rPr>
        <w:t>9</w:t>
      </w:r>
      <w:r w:rsidRPr="006469CC">
        <w:rPr>
          <w:rFonts w:ascii="Times New Roman" w:eastAsia="Times New Roman" w:hAnsi="Times New Roman" w:cs="Times New Roman"/>
          <w:sz w:val="24"/>
          <w:szCs w:val="24"/>
          <w:lang w:eastAsia="pl-PL"/>
        </w:rPr>
        <w:t>0 pkt)</w:t>
      </w:r>
    </w:p>
    <w:p w:rsidR="00B92EFC" w:rsidRDefault="00B92EFC" w:rsidP="006469CC">
      <w:pPr>
        <w:spacing w:after="0" w:line="240" w:lineRule="auto"/>
        <w:jc w:val="both"/>
        <w:rPr>
          <w:rFonts w:ascii="Times New Roman" w:hAnsi="Times New Roman"/>
          <w:b/>
          <w:color w:val="000000"/>
          <w:sz w:val="24"/>
          <w:szCs w:val="24"/>
        </w:rPr>
      </w:pPr>
    </w:p>
    <w:p w:rsidR="006469CC" w:rsidRDefault="00B92EFC" w:rsidP="006469CC">
      <w:pPr>
        <w:spacing w:after="0" w:line="240" w:lineRule="auto"/>
        <w:jc w:val="both"/>
        <w:rPr>
          <w:rFonts w:ascii="Times New Roman" w:eastAsia="Calibri" w:hAnsi="Times New Roman" w:cs="Times New Roman"/>
          <w:bCs/>
          <w:sz w:val="24"/>
          <w:szCs w:val="24"/>
          <w:u w:val="single"/>
        </w:rPr>
      </w:pPr>
      <w:r w:rsidRPr="0070021C">
        <w:rPr>
          <w:rFonts w:ascii="Times New Roman" w:hAnsi="Times New Roman"/>
          <w:bCs/>
          <w:color w:val="000000"/>
          <w:sz w:val="24"/>
          <w:szCs w:val="24"/>
        </w:rPr>
        <w:t>Cena brutto oznacza sumę wszystkich podanych w formularzu cenowym przesyłek</w:t>
      </w:r>
      <w:r w:rsidR="0070021C" w:rsidRPr="0070021C">
        <w:rPr>
          <w:rFonts w:ascii="Times New Roman" w:hAnsi="Times New Roman"/>
          <w:bCs/>
          <w:color w:val="000000"/>
          <w:sz w:val="24"/>
          <w:szCs w:val="24"/>
        </w:rPr>
        <w:t>. Pozycja końcowa tabeli formularza ofertowego „</w:t>
      </w:r>
      <w:r w:rsidR="0070021C" w:rsidRPr="0070021C">
        <w:rPr>
          <w:rFonts w:ascii="Times New Roman" w:eastAsia="Calibri" w:hAnsi="Times New Roman" w:cs="Times New Roman"/>
          <w:bCs/>
          <w:sz w:val="24"/>
          <w:szCs w:val="24"/>
          <w:u w:val="single"/>
        </w:rPr>
        <w:t>Razem  wartość brutto oferty”</w:t>
      </w:r>
    </w:p>
    <w:p w:rsidR="0070021C" w:rsidRPr="0070021C" w:rsidRDefault="0070021C" w:rsidP="006469CC">
      <w:pPr>
        <w:spacing w:after="0" w:line="240" w:lineRule="auto"/>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0"/>
          <w:szCs w:val="20"/>
          <w:lang w:eastAsia="pl-PL"/>
        </w:rPr>
      </w:pPr>
      <m:oMathPara>
        <m:oMath>
          <m:r>
            <w:rPr>
              <w:rFonts w:ascii="Cambria Math" w:eastAsia="Calibri" w:hAnsi="Cambria Math" w:cs="Times New Roman"/>
              <w:sz w:val="24"/>
              <w:szCs w:val="24"/>
            </w:rPr>
            <w:lastRenderedPageBreak/>
            <m:t>KC=</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OB</m:t>
                  </m:r>
                </m:sub>
              </m:sSub>
            </m:den>
          </m:f>
          <m:r>
            <w:rPr>
              <w:rFonts w:ascii="Cambria Math" w:eastAsia="Calibri" w:hAnsi="Cambria Math" w:cs="Times New Roman"/>
              <w:sz w:val="24"/>
              <w:szCs w:val="24"/>
            </w:rPr>
            <m:t>×90 (max</m:t>
          </m:r>
          <m:r>
            <m:rPr>
              <m:sty m:val="bi"/>
            </m:rPr>
            <w:rPr>
              <w:rFonts w:ascii="Cambria Math" w:eastAsia="Calibri" w:hAnsi="Cambria Math" w:cs="Times New Roman"/>
              <w:sz w:val="24"/>
              <w:szCs w:val="24"/>
            </w:rPr>
            <m:t xml:space="preserve"> </m:t>
          </m:r>
          <m:r>
            <w:rPr>
              <w:rFonts w:ascii="Cambria Math" w:eastAsia="Calibri" w:hAnsi="Cambria Math" w:cs="Times New Roman"/>
              <w:sz w:val="24"/>
              <w:szCs w:val="24"/>
            </w:rPr>
            <m:t>liczba punktów  w ocenianej pozycji)</m:t>
          </m:r>
        </m:oMath>
      </m:oMathPara>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i/>
          <w:sz w:val="24"/>
          <w:szCs w:val="24"/>
          <w:lang w:eastAsia="pl-PL"/>
        </w:rPr>
        <w:t>Gdzie:</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KC - ilość punktów przyznanych Wykonawcy </w:t>
      </w:r>
      <w:r w:rsidR="004458AC">
        <w:rPr>
          <w:rFonts w:ascii="Times New Roman" w:eastAsia="Times New Roman" w:hAnsi="Times New Roman" w:cs="Times New Roman"/>
          <w:sz w:val="24"/>
          <w:szCs w:val="24"/>
          <w:lang w:eastAsia="pl-PL"/>
        </w:rPr>
        <w:t>w kryterium Cena brutto</w:t>
      </w:r>
    </w:p>
    <w:p w:rsidR="006469CC" w:rsidRPr="006469CC" w:rsidRDefault="006469CC" w:rsidP="006469CC">
      <w:pPr>
        <w:spacing w:after="0" w:line="240" w:lineRule="auto"/>
        <w:ind w:left="1276"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N</w:t>
      </w:r>
      <w:r w:rsidRPr="006469CC">
        <w:rPr>
          <w:rFonts w:ascii="Times New Roman" w:eastAsia="Times New Roman" w:hAnsi="Times New Roman" w:cs="Times New Roman"/>
          <w:sz w:val="24"/>
          <w:szCs w:val="24"/>
          <w:lang w:eastAsia="pl-PL"/>
        </w:rPr>
        <w:t xml:space="preserve"> - najniższa zaoferowana cena, spośród wszystkich ofert nie podlegających  odrzuceniu </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OB</w:t>
      </w:r>
      <w:r w:rsidRPr="006469CC">
        <w:rPr>
          <w:rFonts w:ascii="Times New Roman" w:eastAsia="Times New Roman" w:hAnsi="Times New Roman" w:cs="Times New Roman"/>
          <w:sz w:val="24"/>
          <w:szCs w:val="24"/>
          <w:lang w:eastAsia="pl-PL"/>
        </w:rPr>
        <w:t xml:space="preserve"> – cena zaoferowana w ofercie badanej </w:t>
      </w:r>
    </w:p>
    <w:p w:rsidR="00434386" w:rsidRPr="006469CC" w:rsidRDefault="00434386" w:rsidP="006469CC">
      <w:pPr>
        <w:tabs>
          <w:tab w:val="left" w:pos="1134"/>
        </w:tabs>
        <w:spacing w:after="0" w:line="240" w:lineRule="auto"/>
        <w:ind w:left="1134"/>
        <w:rPr>
          <w:rFonts w:ascii="Times New Roman" w:eastAsia="Calibri" w:hAnsi="Times New Roman" w:cs="Times New Roman"/>
          <w:sz w:val="24"/>
          <w:szCs w:val="24"/>
        </w:rPr>
      </w:pPr>
    </w:p>
    <w:p w:rsidR="006469CC" w:rsidRDefault="006469CC"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434386" w:rsidRDefault="00434386"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434386" w:rsidRPr="00434386" w:rsidRDefault="00434386" w:rsidP="00434386">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2</w:t>
      </w:r>
      <w:r w:rsidRPr="006469CC">
        <w:rPr>
          <w:rFonts w:ascii="Times New Roman" w:eastAsia="Times New Roman" w:hAnsi="Times New Roman" w:cs="Times New Roman"/>
          <w:sz w:val="24"/>
          <w:szCs w:val="24"/>
          <w:lang w:eastAsia="pl-PL"/>
        </w:rPr>
        <w:t xml:space="preserve">)  </w:t>
      </w:r>
      <w:r w:rsidRPr="00434386">
        <w:rPr>
          <w:rFonts w:ascii="Times New Roman" w:eastAsia="Times New Roman" w:hAnsi="Times New Roman" w:cs="Times New Roman"/>
          <w:b/>
          <w:bCs/>
          <w:sz w:val="24"/>
          <w:szCs w:val="24"/>
          <w:u w:val="single"/>
          <w:lang w:eastAsia="pl-PL"/>
        </w:rPr>
        <w:t>Liczba zatrudnionych pracowników</w:t>
      </w:r>
      <w:r w:rsidRPr="00434386">
        <w:rPr>
          <w:rFonts w:ascii="Times New Roman" w:eastAsia="Times New Roman" w:hAnsi="Times New Roman" w:cs="Times New Roman"/>
          <w:sz w:val="24"/>
          <w:szCs w:val="24"/>
          <w:u w:val="single"/>
          <w:lang w:eastAsia="pl-PL"/>
        </w:rPr>
        <w:t xml:space="preserve"> -  znaczenie </w:t>
      </w:r>
      <w:r w:rsidRPr="00434386">
        <w:rPr>
          <w:rFonts w:ascii="Times New Roman" w:eastAsia="Times New Roman" w:hAnsi="Times New Roman" w:cs="Times New Roman"/>
          <w:b/>
          <w:sz w:val="24"/>
          <w:szCs w:val="24"/>
          <w:u w:val="single"/>
          <w:lang w:eastAsia="pl-PL"/>
        </w:rPr>
        <w:t>10 %</w:t>
      </w:r>
      <w:r w:rsidRPr="00434386">
        <w:rPr>
          <w:rFonts w:ascii="Times New Roman" w:eastAsia="Times New Roman" w:hAnsi="Times New Roman" w:cs="Times New Roman"/>
          <w:b/>
          <w:sz w:val="24"/>
          <w:szCs w:val="24"/>
          <w:lang w:eastAsia="pl-PL"/>
        </w:rPr>
        <w:t xml:space="preserve">  </w:t>
      </w:r>
      <w:r w:rsidRPr="00434386">
        <w:rPr>
          <w:rFonts w:ascii="Times New Roman" w:eastAsia="Times New Roman" w:hAnsi="Times New Roman" w:cs="Times New Roman"/>
          <w:sz w:val="24"/>
          <w:szCs w:val="24"/>
          <w:lang w:eastAsia="pl-PL"/>
        </w:rPr>
        <w:t>(10 pkt)</w:t>
      </w:r>
    </w:p>
    <w:p w:rsidR="00B92EFC" w:rsidRDefault="00B92EFC" w:rsidP="00B92EFC">
      <w:pPr>
        <w:spacing w:after="120"/>
        <w:ind w:left="568" w:hanging="284"/>
        <w:jc w:val="both"/>
        <w:rPr>
          <w:rFonts w:ascii="Verdana" w:hAnsi="Verdana"/>
          <w:sz w:val="20"/>
        </w:rPr>
      </w:pPr>
    </w:p>
    <w:p w:rsidR="00B92EFC" w:rsidRPr="00B92EFC" w:rsidRDefault="00B92EFC" w:rsidP="00B92EFC">
      <w:pPr>
        <w:spacing w:after="120"/>
        <w:jc w:val="both"/>
        <w:rPr>
          <w:rFonts w:ascii="Times New Roman" w:hAnsi="Times New Roman" w:cs="Times New Roman"/>
          <w:sz w:val="24"/>
          <w:szCs w:val="24"/>
        </w:rPr>
      </w:pPr>
      <w:r>
        <w:rPr>
          <w:rFonts w:ascii="Times New Roman" w:hAnsi="Times New Roman" w:cs="Times New Roman"/>
          <w:sz w:val="24"/>
          <w:szCs w:val="24"/>
        </w:rPr>
        <w:t>Kryterium</w:t>
      </w:r>
      <w:r w:rsidRPr="00B92EFC">
        <w:rPr>
          <w:rFonts w:ascii="Times New Roman" w:hAnsi="Times New Roman" w:cs="Times New Roman"/>
          <w:sz w:val="24"/>
          <w:szCs w:val="24"/>
        </w:rPr>
        <w:t xml:space="preserve"> L</w:t>
      </w:r>
      <w:r>
        <w:rPr>
          <w:rFonts w:ascii="Times New Roman" w:hAnsi="Times New Roman" w:cs="Times New Roman"/>
          <w:sz w:val="24"/>
          <w:szCs w:val="24"/>
        </w:rPr>
        <w:t xml:space="preserve">iczba zatrudnionych pracowników </w:t>
      </w:r>
      <w:r w:rsidRPr="00B92EFC">
        <w:rPr>
          <w:rFonts w:ascii="Times New Roman" w:hAnsi="Times New Roman" w:cs="Times New Roman"/>
          <w:sz w:val="24"/>
          <w:szCs w:val="24"/>
        </w:rPr>
        <w:t>oznacza liczbę osób (listonosz/doręczyciel</w:t>
      </w:r>
      <w:r>
        <w:rPr>
          <w:rFonts w:ascii="Times New Roman" w:hAnsi="Times New Roman" w:cs="Times New Roman"/>
          <w:sz w:val="24"/>
          <w:szCs w:val="24"/>
        </w:rPr>
        <w:t>,</w:t>
      </w:r>
      <w:r w:rsidRPr="00B92EFC">
        <w:rPr>
          <w:rFonts w:ascii="Times New Roman" w:hAnsi="Times New Roman" w:cs="Times New Roman"/>
          <w:sz w:val="24"/>
          <w:szCs w:val="24"/>
        </w:rPr>
        <w:t xml:space="preserve">  osoba odbierająca pocztę z</w:t>
      </w:r>
      <w:r>
        <w:rPr>
          <w:rFonts w:ascii="Times New Roman" w:hAnsi="Times New Roman" w:cs="Times New Roman"/>
          <w:sz w:val="24"/>
          <w:szCs w:val="24"/>
        </w:rPr>
        <w:t>e Starostwa Powiatowego w Częstochowie oraz Placówki Zamiejscowej w Koniecpolu</w:t>
      </w:r>
      <w:r w:rsidRPr="00B92EFC">
        <w:rPr>
          <w:rFonts w:ascii="Times New Roman" w:hAnsi="Times New Roman" w:cs="Times New Roman"/>
          <w:sz w:val="24"/>
          <w:szCs w:val="24"/>
        </w:rPr>
        <w:t xml:space="preserve">) </w:t>
      </w:r>
      <w:r w:rsidRPr="00B92EFC">
        <w:rPr>
          <w:rFonts w:ascii="Times New Roman" w:hAnsi="Times New Roman" w:cs="Times New Roman"/>
          <w:bCs/>
          <w:sz w:val="24"/>
          <w:szCs w:val="24"/>
        </w:rPr>
        <w:t>zatrudnionych na podstawie umowy o pracę</w:t>
      </w:r>
      <w:r w:rsidRPr="00B92EFC">
        <w:rPr>
          <w:rFonts w:ascii="Times New Roman" w:hAnsi="Times New Roman" w:cs="Times New Roman"/>
          <w:sz w:val="24"/>
          <w:szCs w:val="24"/>
        </w:rPr>
        <w:t>, które będą doręczać i odbierać pocztę, z uwzględnieniem podwykonawców i pracowników podwykonawców.</w:t>
      </w:r>
    </w:p>
    <w:p w:rsidR="00B92EFC" w:rsidRPr="00B92EFC" w:rsidRDefault="00B92EFC" w:rsidP="00B92EFC">
      <w:pPr>
        <w:jc w:val="both"/>
        <w:rPr>
          <w:rFonts w:ascii="Times New Roman" w:hAnsi="Times New Roman" w:cs="Times New Roman"/>
          <w:sz w:val="24"/>
          <w:szCs w:val="24"/>
        </w:rPr>
      </w:pPr>
      <w:r w:rsidRPr="00B92EFC">
        <w:rPr>
          <w:rFonts w:ascii="Times New Roman" w:hAnsi="Times New Roman" w:cs="Times New Roman"/>
          <w:sz w:val="24"/>
          <w:szCs w:val="24"/>
        </w:rPr>
        <w:tab/>
        <w:t>Przy ocenie ofert zamawiający będzie brał pod uwagę liczbę pracowników podaną przez wykonawcę</w:t>
      </w:r>
      <w:r>
        <w:rPr>
          <w:rFonts w:ascii="Times New Roman" w:hAnsi="Times New Roman" w:cs="Times New Roman"/>
          <w:sz w:val="24"/>
          <w:szCs w:val="24"/>
        </w:rPr>
        <w:t xml:space="preserve"> w Formularzu ofertowym</w:t>
      </w:r>
      <w:r w:rsidRPr="00B92EFC">
        <w:rPr>
          <w:rFonts w:ascii="Times New Roman" w:hAnsi="Times New Roman" w:cs="Times New Roman"/>
          <w:sz w:val="24"/>
          <w:szCs w:val="24"/>
        </w:rPr>
        <w:t>.</w:t>
      </w:r>
    </w:p>
    <w:p w:rsidR="00434386" w:rsidRDefault="00434386" w:rsidP="00434386">
      <w:pPr>
        <w:spacing w:after="0" w:line="240" w:lineRule="auto"/>
        <w:rPr>
          <w:rFonts w:ascii="Times New Roman" w:eastAsia="Times New Roman" w:hAnsi="Times New Roman" w:cs="Times New Roman"/>
          <w:sz w:val="24"/>
          <w:szCs w:val="24"/>
        </w:rPr>
      </w:pPr>
    </w:p>
    <w:p w:rsidR="00434386" w:rsidRPr="006469CC" w:rsidRDefault="004458AC" w:rsidP="00434386">
      <w:pPr>
        <w:spacing w:after="0" w:line="240" w:lineRule="auto"/>
        <w:rPr>
          <w:rFonts w:ascii="Times New Roman" w:eastAsia="Times New Roman" w:hAnsi="Times New Roman" w:cs="Times New Roman"/>
          <w:sz w:val="20"/>
          <w:szCs w:val="20"/>
          <w:lang w:eastAsia="pl-PL"/>
        </w:rPr>
      </w:pPr>
      <m:oMathPara>
        <m:oMath>
          <m:r>
            <w:rPr>
              <w:rFonts w:ascii="Cambria Math" w:eastAsia="Calibri" w:hAnsi="Cambria Math" w:cs="Times New Roman"/>
              <w:sz w:val="24"/>
              <w:szCs w:val="24"/>
            </w:rPr>
            <m:t>LP=</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OB</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MAX</m:t>
                  </m:r>
                </m:sub>
              </m:sSub>
            </m:den>
          </m:f>
          <m:r>
            <w:rPr>
              <w:rFonts w:ascii="Cambria Math" w:eastAsia="Calibri" w:hAnsi="Cambria Math" w:cs="Times New Roman"/>
              <w:sz w:val="24"/>
              <w:szCs w:val="24"/>
            </w:rPr>
            <m:t>×10 (max</m:t>
          </m:r>
          <m:r>
            <m:rPr>
              <m:sty m:val="bi"/>
            </m:rPr>
            <w:rPr>
              <w:rFonts w:ascii="Cambria Math" w:eastAsia="Calibri" w:hAnsi="Cambria Math" w:cs="Times New Roman"/>
              <w:sz w:val="24"/>
              <w:szCs w:val="24"/>
            </w:rPr>
            <m:t xml:space="preserve"> </m:t>
          </m:r>
          <m:r>
            <w:rPr>
              <w:rFonts w:ascii="Cambria Math" w:eastAsia="Calibri" w:hAnsi="Cambria Math" w:cs="Times New Roman"/>
              <w:sz w:val="24"/>
              <w:szCs w:val="24"/>
            </w:rPr>
            <m:t>liczba punktów  w ocenianej pozycji)</m:t>
          </m:r>
        </m:oMath>
      </m:oMathPara>
    </w:p>
    <w:p w:rsidR="004458AC" w:rsidRPr="006469CC" w:rsidRDefault="004458AC" w:rsidP="004458A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i/>
          <w:sz w:val="24"/>
          <w:szCs w:val="24"/>
          <w:lang w:eastAsia="pl-PL"/>
        </w:rPr>
        <w:t>Gdzie:</w:t>
      </w:r>
    </w:p>
    <w:p w:rsidR="004458AC" w:rsidRPr="006469CC" w:rsidRDefault="004458AC" w:rsidP="004458AC">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r w:rsidRPr="006469CC">
        <w:rPr>
          <w:rFonts w:ascii="Times New Roman" w:eastAsia="Times New Roman" w:hAnsi="Times New Roman" w:cs="Times New Roman"/>
          <w:sz w:val="24"/>
          <w:szCs w:val="24"/>
          <w:lang w:eastAsia="pl-PL"/>
        </w:rPr>
        <w:t xml:space="preserve"> - ilość punktów przyznanych Wykonawcy </w:t>
      </w:r>
      <w:r>
        <w:rPr>
          <w:rFonts w:ascii="Times New Roman" w:eastAsia="Times New Roman" w:hAnsi="Times New Roman" w:cs="Times New Roman"/>
          <w:sz w:val="24"/>
          <w:szCs w:val="24"/>
          <w:lang w:eastAsia="pl-PL"/>
        </w:rPr>
        <w:t>w kryterium Liczba Pracowników</w:t>
      </w:r>
    </w:p>
    <w:p w:rsidR="004458AC" w:rsidRPr="006469CC" w:rsidRDefault="004458AC" w:rsidP="004458AC">
      <w:pPr>
        <w:spacing w:after="0" w:line="240" w:lineRule="auto"/>
        <w:ind w:left="1276"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Pr>
          <w:rFonts w:ascii="Times New Roman" w:eastAsia="Times New Roman" w:hAnsi="Times New Roman" w:cs="Times New Roman"/>
          <w:sz w:val="24"/>
          <w:szCs w:val="24"/>
          <w:vertAlign w:val="subscript"/>
          <w:lang w:eastAsia="pl-PL"/>
        </w:rPr>
        <w:t>MAX</w:t>
      </w:r>
      <w:r w:rsidRPr="006469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6469CC">
        <w:rPr>
          <w:rFonts w:ascii="Times New Roman" w:eastAsia="Times New Roman" w:hAnsi="Times New Roman" w:cs="Times New Roman"/>
          <w:sz w:val="24"/>
          <w:szCs w:val="24"/>
          <w:lang w:eastAsia="pl-PL"/>
        </w:rPr>
        <w:t xml:space="preserve"> naj</w:t>
      </w:r>
      <w:r>
        <w:rPr>
          <w:rFonts w:ascii="Times New Roman" w:eastAsia="Times New Roman" w:hAnsi="Times New Roman" w:cs="Times New Roman"/>
          <w:sz w:val="24"/>
          <w:szCs w:val="24"/>
          <w:lang w:eastAsia="pl-PL"/>
        </w:rPr>
        <w:t>większa liczba zatrudnionych pracowników</w:t>
      </w:r>
      <w:r w:rsidRPr="006469CC">
        <w:rPr>
          <w:rFonts w:ascii="Times New Roman" w:eastAsia="Times New Roman" w:hAnsi="Times New Roman" w:cs="Times New Roman"/>
          <w:sz w:val="24"/>
          <w:szCs w:val="24"/>
          <w:lang w:eastAsia="pl-PL"/>
        </w:rPr>
        <w:t xml:space="preserve">, spośród wszystkich ofert nie podlegających  odrzuceniu </w:t>
      </w:r>
    </w:p>
    <w:p w:rsidR="004458AC" w:rsidRPr="006469CC" w:rsidRDefault="004458AC" w:rsidP="004458AC">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Pr="006469CC">
        <w:rPr>
          <w:rFonts w:ascii="Times New Roman" w:eastAsia="Times New Roman" w:hAnsi="Times New Roman" w:cs="Times New Roman"/>
          <w:sz w:val="24"/>
          <w:szCs w:val="24"/>
          <w:vertAlign w:val="subscript"/>
          <w:lang w:eastAsia="pl-PL"/>
        </w:rPr>
        <w:t>OB</w:t>
      </w:r>
      <w:r w:rsidRPr="006469CC">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liczba zatrudnionych pracowników</w:t>
      </w:r>
      <w:r w:rsidRPr="006469CC">
        <w:rPr>
          <w:rFonts w:ascii="Times New Roman" w:eastAsia="Times New Roman" w:hAnsi="Times New Roman" w:cs="Times New Roman"/>
          <w:sz w:val="24"/>
          <w:szCs w:val="24"/>
          <w:lang w:eastAsia="pl-PL"/>
        </w:rPr>
        <w:t xml:space="preserve"> w ofercie badanej </w:t>
      </w:r>
    </w:p>
    <w:p w:rsidR="004458AC" w:rsidRDefault="004458AC" w:rsidP="004458AC">
      <w:pPr>
        <w:tabs>
          <w:tab w:val="left" w:pos="1134"/>
        </w:tabs>
        <w:spacing w:after="0" w:line="240" w:lineRule="auto"/>
        <w:jc w:val="both"/>
        <w:rPr>
          <w:rFonts w:ascii="Times New Roman" w:hAnsi="Times New Roman"/>
          <w:sz w:val="24"/>
          <w:szCs w:val="24"/>
        </w:rPr>
      </w:pPr>
    </w:p>
    <w:p w:rsidR="00B43EF0" w:rsidRPr="009C20B7" w:rsidRDefault="00B43EF0" w:rsidP="00B43EF0">
      <w:pPr>
        <w:pStyle w:val="Bezodstpw"/>
        <w:jc w:val="both"/>
      </w:pPr>
      <w:r w:rsidRPr="009C20B7">
        <w:t xml:space="preserve">Maksymalna łączna liczba punktów jaką może uzyskać Wykonawca z uwzględnieniem kryteriów </w:t>
      </w:r>
      <w:r>
        <w:t>tj. suma punków z dwóch kryteriów</w:t>
      </w:r>
      <w:r w:rsidRPr="009C20B7">
        <w:t xml:space="preserve"> wynosi – 100 pkt.</w:t>
      </w:r>
    </w:p>
    <w:p w:rsidR="004458AC" w:rsidRPr="001A69DA" w:rsidRDefault="004458AC" w:rsidP="004458AC">
      <w:pPr>
        <w:tabs>
          <w:tab w:val="left" w:pos="1134"/>
        </w:tabs>
        <w:spacing w:after="0" w:line="240" w:lineRule="auto"/>
        <w:ind w:left="1134"/>
        <w:jc w:val="center"/>
        <w:rPr>
          <w:rFonts w:ascii="Times New Roman" w:hAnsi="Times New Roman"/>
          <w:b/>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1" w:name="_Toc137824142"/>
      <w:bookmarkStart w:id="72" w:name="_Toc154823358"/>
      <w:bookmarkStart w:id="73" w:name="_Toc161806959"/>
      <w:bookmarkStart w:id="74" w:name="_Toc191867088"/>
      <w:bookmarkStart w:id="75" w:name="_Toc192580982"/>
      <w:r w:rsidRPr="006469CC">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1"/>
      <w:bookmarkEnd w:id="72"/>
      <w:bookmarkEnd w:id="73"/>
      <w:bookmarkEnd w:id="74"/>
      <w:bookmarkEnd w:id="75"/>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Umowa w sprawie </w:t>
      </w:r>
      <w:r w:rsidRPr="00C4726D">
        <w:rPr>
          <w:rFonts w:ascii="Times New Roman" w:eastAsia="Times New Roman" w:hAnsi="Times New Roman" w:cs="Times New Roman"/>
          <w:bCs/>
          <w:sz w:val="24"/>
          <w:szCs w:val="24"/>
          <w:lang w:eastAsia="pl-PL"/>
        </w:rPr>
        <w:t>zamówienia publicznego może zostać zawarta po upływie terminu związania ofertą, jeżeli Zamawiający przekaże wykonawcom informację  o wyborze oferty przed upływem terminu związania</w:t>
      </w:r>
      <w:r w:rsidRPr="006469CC">
        <w:rPr>
          <w:rFonts w:ascii="Times New Roman" w:eastAsia="Times New Roman" w:hAnsi="Times New Roman" w:cs="Times New Roman"/>
          <w:bCs/>
          <w:sz w:val="24"/>
          <w:szCs w:val="24"/>
          <w:lang w:eastAsia="pl-PL"/>
        </w:rPr>
        <w:t xml:space="preserve"> ofertą.  </w:t>
      </w:r>
    </w:p>
    <w:p w:rsidR="006469CC" w:rsidRPr="006469CC" w:rsidRDefault="006469CC" w:rsidP="006469CC">
      <w:pPr>
        <w:spacing w:after="0" w:line="240" w:lineRule="auto"/>
        <w:ind w:left="284"/>
        <w:jc w:val="both"/>
        <w:rPr>
          <w:rFonts w:ascii="Times New Roman" w:eastAsia="Times New Roman" w:hAnsi="Times New Roman" w:cs="Times New Roman"/>
          <w:bCs/>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6" w:name="_Toc186513943"/>
      <w:bookmarkStart w:id="77" w:name="_Toc190850098"/>
      <w:bookmarkStart w:id="78" w:name="_Toc191867089"/>
      <w:bookmarkStart w:id="79" w:name="_Toc192580983"/>
      <w:r w:rsidRPr="006469CC">
        <w:rPr>
          <w:rFonts w:ascii="Times New Roman" w:eastAsia="Times New Roman" w:hAnsi="Times New Roman" w:cs="Times New Roman"/>
          <w:b/>
          <w:bCs/>
          <w:i/>
          <w:iCs/>
          <w:sz w:val="24"/>
          <w:szCs w:val="24"/>
          <w:lang w:eastAsia="pl-PL"/>
        </w:rPr>
        <w:t>Wymagania dotyczące zabezpieczenia należytego wykonania umowy</w:t>
      </w:r>
      <w:bookmarkEnd w:id="76"/>
      <w:bookmarkEnd w:id="77"/>
      <w:bookmarkEnd w:id="78"/>
      <w:bookmarkEnd w:id="79"/>
    </w:p>
    <w:p w:rsidR="006469CC" w:rsidRPr="006469CC" w:rsidRDefault="006469CC" w:rsidP="006469CC">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Nie dotyczy</w:t>
      </w:r>
    </w:p>
    <w:p w:rsidR="006469CC" w:rsidRPr="006469CC" w:rsidRDefault="006469CC" w:rsidP="006469C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0" w:name="_Toc137824144"/>
      <w:bookmarkStart w:id="81" w:name="_Toc154823360"/>
      <w:bookmarkStart w:id="82" w:name="_Toc161806961"/>
      <w:bookmarkStart w:id="83" w:name="_Toc191867090"/>
      <w:bookmarkStart w:id="84" w:name="_Toc192580984"/>
      <w:r w:rsidRPr="006469CC">
        <w:rPr>
          <w:rFonts w:ascii="Times New Roman" w:eastAsia="Times New Roman" w:hAnsi="Times New Roman" w:cs="Times New Roman"/>
          <w:b/>
          <w:bCs/>
          <w:i/>
          <w:iCs/>
          <w:sz w:val="24"/>
          <w:szCs w:val="24"/>
          <w:lang w:eastAsia="pl-PL"/>
        </w:rPr>
        <w:t>Istotne postanowienia umowy w sprawie zamówienia publicznego</w:t>
      </w:r>
      <w:bookmarkEnd w:id="80"/>
      <w:bookmarkEnd w:id="81"/>
      <w:bookmarkEnd w:id="82"/>
      <w:bookmarkEnd w:id="83"/>
      <w:bookmarkEnd w:id="84"/>
      <w:r w:rsidRPr="006469CC">
        <w:rPr>
          <w:rFonts w:ascii="Times New Roman" w:eastAsia="Times New Roman" w:hAnsi="Times New Roman" w:cs="Times New Roman"/>
          <w:b/>
          <w:bCs/>
          <w:i/>
          <w:iCs/>
          <w:sz w:val="24"/>
          <w:szCs w:val="24"/>
          <w:lang w:eastAsia="pl-PL"/>
        </w:rPr>
        <w:t>, zmiany postanowień umowy stosunku do treści oferty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tabs>
          <w:tab w:val="left" w:pos="1980"/>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Wykonawca zaproponuje projekt umowy, który dołączy do oferty.</w:t>
      </w:r>
    </w:p>
    <w:p w:rsidR="006469CC" w:rsidRPr="0048482B" w:rsidRDefault="006469CC" w:rsidP="006469CC">
      <w:pPr>
        <w:suppressAutoHyphens/>
        <w:snapToGrid w:val="0"/>
        <w:spacing w:after="0" w:line="240" w:lineRule="auto"/>
        <w:ind w:left="340"/>
        <w:jc w:val="both"/>
        <w:rPr>
          <w:rFonts w:ascii="Times New Roman" w:eastAsia="Times New Roman" w:hAnsi="Times New Roman" w:cs="Times New Roman"/>
          <w:sz w:val="24"/>
          <w:szCs w:val="24"/>
          <w:u w:val="single"/>
          <w:lang w:eastAsia="ar-SA"/>
        </w:rPr>
      </w:pPr>
      <w:r w:rsidRPr="0048482B">
        <w:rPr>
          <w:rFonts w:ascii="Times New Roman" w:eastAsia="Times New Roman" w:hAnsi="Times New Roman" w:cs="Times New Roman"/>
          <w:sz w:val="24"/>
          <w:szCs w:val="24"/>
          <w:u w:val="single"/>
          <w:lang w:eastAsia="ar-SA"/>
        </w:rPr>
        <w:lastRenderedPageBreak/>
        <w:t>Umowa musi zawierać warunki istotne dla stron, do których zalicza się:</w:t>
      </w:r>
    </w:p>
    <w:p w:rsidR="006469CC" w:rsidRPr="006469CC" w:rsidRDefault="006469CC" w:rsidP="006469CC">
      <w:pPr>
        <w:spacing w:after="0" w:line="240" w:lineRule="auto"/>
        <w:ind w:left="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 określenie stron umowy, tj.:</w:t>
      </w:r>
    </w:p>
    <w:p w:rsidR="006469CC" w:rsidRPr="006469CC" w:rsidRDefault="006469CC" w:rsidP="0048482B">
      <w:pPr>
        <w:autoSpaceDE w:val="0"/>
        <w:autoSpaceDN w:val="0"/>
        <w:spacing w:after="0" w:line="240" w:lineRule="auto"/>
        <w:ind w:left="709"/>
        <w:jc w:val="both"/>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a) Zamawiającego: </w:t>
      </w:r>
      <w:r w:rsidRPr="006469CC">
        <w:rPr>
          <w:rFonts w:ascii="Times New Roman" w:eastAsia="Times New Roman" w:hAnsi="Times New Roman" w:cs="Times New Roman"/>
          <w:bCs/>
          <w:color w:val="000000"/>
          <w:kern w:val="28"/>
          <w:sz w:val="24"/>
          <w:szCs w:val="24"/>
          <w:lang w:eastAsia="pl-PL"/>
        </w:rPr>
        <w:t>Powiat Częstochowski, ul. Jana III Sobieskiego 9, 42-217 Częstochowa</w:t>
      </w:r>
      <w:r w:rsidRPr="006469CC">
        <w:rPr>
          <w:rFonts w:ascii="Times New Roman" w:eastAsia="Calibri" w:hAnsi="Times New Roman" w:cs="Times New Roman"/>
          <w:sz w:val="24"/>
          <w:szCs w:val="24"/>
        </w:rPr>
        <w:t>, osoby reprezentujące zamawiającego,</w:t>
      </w:r>
      <w:r w:rsidRPr="006469CC">
        <w:rPr>
          <w:rFonts w:ascii="Times New Roman" w:eastAsia="Times New Roman" w:hAnsi="Times New Roman" w:cs="Times New Roman"/>
          <w:iCs/>
          <w:sz w:val="24"/>
          <w:szCs w:val="24"/>
          <w:lang w:eastAsia="pl-PL"/>
        </w:rPr>
        <w:t xml:space="preserve"> NIP: </w:t>
      </w:r>
      <w:r w:rsidRPr="006469CC">
        <w:rPr>
          <w:rFonts w:ascii="Times New Roman" w:eastAsia="Times New Roman" w:hAnsi="Times New Roman" w:cs="Times New Roman"/>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48482B">
      <w:pPr>
        <w:autoSpaceDE w:val="0"/>
        <w:autoSpaceDN w:val="0"/>
        <w:spacing w:after="0" w:line="240" w:lineRule="auto"/>
        <w:ind w:left="709"/>
        <w:jc w:val="both"/>
        <w:rPr>
          <w:rFonts w:ascii="Times New Roman" w:eastAsia="Calibri" w:hAnsi="Times New Roman" w:cs="Times New Roman"/>
          <w:sz w:val="24"/>
          <w:szCs w:val="24"/>
        </w:rPr>
      </w:pPr>
      <w:r w:rsidRPr="006469CC">
        <w:rPr>
          <w:rFonts w:ascii="Times New Roman" w:eastAsia="Times New Roman" w:hAnsi="Times New Roman" w:cs="Times New Roman"/>
          <w:bCs/>
          <w:sz w:val="24"/>
          <w:szCs w:val="24"/>
          <w:lang w:eastAsia="pl-PL"/>
        </w:rPr>
        <w:t>b) W</w:t>
      </w:r>
      <w:r w:rsidRPr="006469CC">
        <w:rPr>
          <w:rFonts w:ascii="Times New Roman" w:eastAsia="Calibri" w:hAnsi="Times New Roman" w:cs="Times New Roman"/>
          <w:sz w:val="24"/>
          <w:szCs w:val="24"/>
        </w:rPr>
        <w:t>ykonawcę: nazwa, adres, numer NIP, numer KRS, osoby reprezentujące wykonawcę,</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2) przedmiot umowy opisany w Rozdziale 2 SIWZ,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3) wskazanie placówki pocztowej z podaniem jej dokładnego adresu, w której zamawiający będą nadawać przesyłki pocztowe. Wskazane placówki pocztowe muszą mieć lokalizację nie dalszą niż 1000 m od siedziby danej placówki Zamawiającego.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4) jeśli placówka pocztowa znajduje się w lokalu, w którym prowadzona jest inna działalność gospodarcza, musi posiadać wyodrębnione stanowisko obsługi klientów w zakresie usług pocztowych,</w:t>
      </w:r>
    </w:p>
    <w:p w:rsid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5) czas trwania umowy </w:t>
      </w:r>
    </w:p>
    <w:p w:rsidR="00267AF5" w:rsidRPr="006469CC" w:rsidRDefault="00267AF5" w:rsidP="006469CC">
      <w:pPr>
        <w:spacing w:after="0" w:line="240" w:lineRule="auto"/>
        <w:ind w:left="564" w:hanging="28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szacunkowa wartość umowy </w:t>
      </w:r>
      <w:r w:rsidR="00497623">
        <w:rPr>
          <w:rFonts w:ascii="Times New Roman" w:eastAsia="Calibri" w:hAnsi="Times New Roman" w:cs="Times New Roman"/>
          <w:color w:val="000000"/>
          <w:sz w:val="24"/>
          <w:szCs w:val="24"/>
        </w:rPr>
        <w:t>(cena oferty)</w:t>
      </w:r>
    </w:p>
    <w:p w:rsidR="006469CC" w:rsidRPr="006469CC" w:rsidRDefault="00267AF5" w:rsidP="006469CC">
      <w:pPr>
        <w:spacing w:after="0" w:line="240" w:lineRule="auto"/>
        <w:ind w:left="564" w:hanging="282"/>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6469CC" w:rsidRPr="006469CC">
        <w:rPr>
          <w:rFonts w:ascii="Times New Roman" w:eastAsia="Calibri" w:hAnsi="Times New Roman" w:cs="Times New Roman"/>
          <w:sz w:val="24"/>
          <w:szCs w:val="24"/>
        </w:rPr>
        <w:t>) sposób obliczenia wynagrodzenia:</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a) zamawiający zapłaci za rzeczywistą ilość i rodzaj przesyłek wysyłanych ze </w:t>
      </w:r>
      <w:r w:rsidRPr="006469CC">
        <w:rPr>
          <w:rFonts w:ascii="Times New Roman" w:eastAsia="Times New Roman" w:hAnsi="Times New Roman" w:cs="Times New Roman"/>
          <w:color w:val="000000"/>
          <w:sz w:val="24"/>
          <w:szCs w:val="24"/>
        </w:rPr>
        <w:t xml:space="preserve"> Starostwa Powiatowego</w:t>
      </w:r>
      <w:r w:rsidRPr="006469CC">
        <w:rPr>
          <w:rFonts w:ascii="Times New Roman" w:eastAsia="Times New Roman" w:hAnsi="Times New Roman" w:cs="Times New Roman"/>
          <w:sz w:val="24"/>
          <w:szCs w:val="24"/>
        </w:rPr>
        <w:t xml:space="preserve"> w Częstochowie oraz Placówki Zamiejscowej w Koniecpolu zgodnie z cenami jednostkowymi wskazanymi w ofercie przetargowej,</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b) ceny jednostkowe przesyłek nieopisanych w niniejszej specyfikacji, a nadawanych przez zamawiającego, będą określone na podstawie szczegółowego cennika usług pocztowych wykonawcy, który jest dostępny (należy podać adres strony internetowej, na której dostępny jest szczegółowy cennik wszystkich usług, jakie oferuje wykonawca, lub inne źródło informacji o cenach usług wykonawcy),</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color w:val="000000"/>
          <w:sz w:val="24"/>
          <w:szCs w:val="24"/>
        </w:rPr>
      </w:pPr>
      <w:r w:rsidRPr="006469CC">
        <w:rPr>
          <w:rFonts w:ascii="Times New Roman" w:eastAsia="Times New Roman" w:hAnsi="Times New Roman" w:cs="Times New Roman"/>
          <w:sz w:val="24"/>
          <w:szCs w:val="24"/>
        </w:rPr>
        <w:t xml:space="preserve">c) zmiana cen korzystna dla Zamawiającego w trakcie trwania umowy nie wymaga sporządzenia aneksu do umowy. Wykonawca niezwłocznie po ustaleniu nowego cennika usług pocztowych zawierającego ceny niższe niż podane w ofercie poinformuje o tym fakcie zamawiającego, </w:t>
      </w:r>
      <w:r w:rsidRPr="006469CC">
        <w:rPr>
          <w:rFonts w:ascii="Times New Roman" w:eastAsia="Times New Roman" w:hAnsi="Times New Roman" w:cs="Times New Roman"/>
          <w:color w:val="000000"/>
          <w:sz w:val="24"/>
          <w:szCs w:val="24"/>
        </w:rPr>
        <w:t xml:space="preserve">przesyłając mu aktualny cennik i stosując wynikające z niego ceny w trakcie trwania umowy. </w:t>
      </w:r>
    </w:p>
    <w:p w:rsidR="006469CC" w:rsidRPr="006469CC" w:rsidRDefault="00267AF5" w:rsidP="006469CC">
      <w:pPr>
        <w:spacing w:after="0" w:line="240" w:lineRule="auto"/>
        <w:ind w:left="282"/>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6469CC" w:rsidRPr="006469CC">
        <w:rPr>
          <w:rFonts w:ascii="Times New Roman" w:eastAsia="Calibri" w:hAnsi="Times New Roman" w:cs="Times New Roman"/>
          <w:sz w:val="24"/>
          <w:szCs w:val="24"/>
        </w:rPr>
        <w:t>) warunki płatności:</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lang w:eastAsia="ar-SA"/>
        </w:rPr>
        <w:t>a) faktury będą wystawiane przez wykonawcę po zakończeniu miesiąca kalendarzowego</w:t>
      </w:r>
      <w:r w:rsidRPr="006469CC">
        <w:rPr>
          <w:rFonts w:ascii="Times New Roman" w:eastAsia="Times New Roman" w:hAnsi="Times New Roman" w:cs="Times New Roman"/>
          <w:sz w:val="24"/>
          <w:szCs w:val="24"/>
        </w:rPr>
        <w:t xml:space="preserve"> zgodnie z zawartą umową,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b) termin płatności faktur VAT wynosi 14 dni kalendarzowych licząc od dnia wystawienia faktury pod warunkiem, że doręczenie przesyłki z fakturą do siedziby zamawiającego nastąpi w ciągu 4 dni roboczych od dnia jej wystawienia. W przeciwnym wypadku termin płatności faktury wynosi 10 dni kalendarzowych licząc od dnia doręczenia zamawiającemu przesyłki z fakturą,</w:t>
      </w:r>
    </w:p>
    <w:p w:rsidR="006469CC" w:rsidRPr="006469CC" w:rsidRDefault="00267AF5" w:rsidP="006469CC">
      <w:pPr>
        <w:spacing w:after="0" w:line="240" w:lineRule="auto"/>
        <w:ind w:left="564" w:hanging="282"/>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9</w:t>
      </w:r>
      <w:r w:rsidR="006469CC" w:rsidRPr="006469CC">
        <w:rPr>
          <w:rFonts w:ascii="Times New Roman" w:eastAsia="Calibri" w:hAnsi="Times New Roman" w:cs="Times New Roman"/>
          <w:sz w:val="24"/>
          <w:szCs w:val="24"/>
        </w:rPr>
        <w:t>) wysokość odszkodowań z tytułu niewykonania lub nienależytego wykonania usług pocztowych stanowiących przedmiot umowy reguluje ustawa</w:t>
      </w:r>
      <w:r w:rsidR="006469CC" w:rsidRPr="006469CC">
        <w:rPr>
          <w:rFonts w:ascii="Times New Roman" w:eastAsia="Calibri" w:hAnsi="Times New Roman" w:cs="Times New Roman"/>
          <w:color w:val="000000"/>
          <w:sz w:val="24"/>
          <w:szCs w:val="24"/>
        </w:rPr>
        <w:t xml:space="preserve"> z dnia 23 listopada 2012 r. Prawo pocztowe (Dz. U. poz. 1529),</w:t>
      </w:r>
    </w:p>
    <w:p w:rsidR="006469CC" w:rsidRPr="008F6D1E" w:rsidRDefault="00267AF5" w:rsidP="006469CC">
      <w:pPr>
        <w:spacing w:after="0" w:line="240" w:lineRule="auto"/>
        <w:ind w:left="564" w:hanging="28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6469CC" w:rsidRPr="006469CC">
        <w:rPr>
          <w:rFonts w:ascii="Times New Roman" w:eastAsia="Calibri" w:hAnsi="Times New Roman" w:cs="Times New Roman"/>
          <w:color w:val="000000"/>
          <w:sz w:val="24"/>
          <w:szCs w:val="24"/>
        </w:rPr>
        <w:t xml:space="preserve">) ewentualne procedury reklamacyjne będą przeprowadzane zgodnie z rozporządzeniem </w:t>
      </w:r>
      <w:r w:rsidR="006469CC" w:rsidRPr="008F6D1E">
        <w:rPr>
          <w:rFonts w:ascii="Times New Roman" w:eastAsia="Calibri" w:hAnsi="Times New Roman" w:cs="Times New Roman"/>
          <w:color w:val="000000"/>
          <w:sz w:val="24"/>
          <w:szCs w:val="24"/>
        </w:rPr>
        <w:t xml:space="preserve">Ministra Administracji i Cyfryzacji z dnia 26 listopada 2013 r. w sprawie reklamacji usług pocztowej (Dz. U. z </w:t>
      </w:r>
      <w:r w:rsidR="008F6D1E" w:rsidRPr="008F6D1E">
        <w:rPr>
          <w:rFonts w:ascii="Times New Roman" w:eastAsia="Calibri" w:hAnsi="Times New Roman" w:cs="Times New Roman"/>
          <w:sz w:val="24"/>
          <w:szCs w:val="24"/>
        </w:rPr>
        <w:t xml:space="preserve">2018 r. poz. 421 z </w:t>
      </w:r>
      <w:proofErr w:type="spellStart"/>
      <w:r w:rsidR="008F6D1E" w:rsidRPr="008F6D1E">
        <w:rPr>
          <w:rFonts w:ascii="Times New Roman" w:eastAsia="Calibri" w:hAnsi="Times New Roman" w:cs="Times New Roman"/>
          <w:sz w:val="24"/>
          <w:szCs w:val="24"/>
        </w:rPr>
        <w:t>późn</w:t>
      </w:r>
      <w:proofErr w:type="spellEnd"/>
      <w:r w:rsidR="008F6D1E" w:rsidRPr="008F6D1E">
        <w:rPr>
          <w:rFonts w:ascii="Times New Roman" w:eastAsia="Calibri" w:hAnsi="Times New Roman" w:cs="Times New Roman"/>
          <w:sz w:val="24"/>
          <w:szCs w:val="24"/>
        </w:rPr>
        <w:t>. zm</w:t>
      </w:r>
      <w:r w:rsidR="008F6D1E">
        <w:rPr>
          <w:rFonts w:ascii="Times New Roman" w:eastAsia="Calibri" w:hAnsi="Times New Roman" w:cs="Times New Roman"/>
          <w:sz w:val="24"/>
          <w:szCs w:val="24"/>
        </w:rPr>
        <w:t>.</w:t>
      </w:r>
      <w:r w:rsidR="006469CC" w:rsidRPr="008F6D1E">
        <w:rPr>
          <w:rFonts w:ascii="Times New Roman" w:eastAsia="Calibri" w:hAnsi="Times New Roman" w:cs="Times New Roman"/>
          <w:color w:val="000000"/>
          <w:sz w:val="24"/>
          <w:szCs w:val="24"/>
        </w:rPr>
        <w:t>)</w:t>
      </w:r>
      <w:r w:rsidR="008F6D1E">
        <w:rPr>
          <w:rFonts w:ascii="Times New Roman" w:eastAsia="Calibri" w:hAnsi="Times New Roman" w:cs="Times New Roman"/>
          <w:color w:val="000000"/>
          <w:sz w:val="24"/>
          <w:szCs w:val="24"/>
        </w:rPr>
        <w:t>,</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1</w:t>
      </w:r>
      <w:r w:rsidR="00267AF5">
        <w:rPr>
          <w:rFonts w:ascii="Times New Roman" w:eastAsia="Calibri" w:hAnsi="Times New Roman" w:cs="Times New Roman"/>
          <w:color w:val="000000"/>
          <w:sz w:val="24"/>
          <w:szCs w:val="24"/>
        </w:rPr>
        <w:t>1</w:t>
      </w:r>
      <w:r w:rsidRPr="006469CC">
        <w:rPr>
          <w:rFonts w:ascii="Times New Roman" w:eastAsia="Calibri" w:hAnsi="Times New Roman" w:cs="Times New Roman"/>
          <w:color w:val="000000"/>
          <w:sz w:val="24"/>
          <w:szCs w:val="24"/>
        </w:rPr>
        <w:t>) określenie wzoru dokumentów nadawczych:</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a) wzory dokumentów nadawczych zostaną ustalone po wyborze najkorzystniejszej oferty z wybranym wykonawcą,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b) Starostwo Powiatowe w Częstochowie zastrzega sobie umieszczanie wszystkich przesyłek rejestrowanych, odpowiednio oznakowanych, w jednej książce nadawczej,</w:t>
      </w:r>
    </w:p>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lastRenderedPageBreak/>
        <w:t>1</w:t>
      </w:r>
      <w:r w:rsidR="00267AF5">
        <w:rPr>
          <w:rFonts w:ascii="Times New Roman" w:eastAsia="Calibri" w:hAnsi="Times New Roman" w:cs="Times New Roman"/>
          <w:sz w:val="24"/>
          <w:szCs w:val="24"/>
        </w:rPr>
        <w:t>2</w:t>
      </w:r>
      <w:r w:rsidRPr="006469CC">
        <w:rPr>
          <w:rFonts w:ascii="Times New Roman" w:eastAsia="Calibri" w:hAnsi="Times New Roman" w:cs="Times New Roman"/>
          <w:sz w:val="24"/>
          <w:szCs w:val="24"/>
        </w:rPr>
        <w:t>) </w:t>
      </w:r>
      <w:bookmarkStart w:id="85" w:name="_Hlk26520009"/>
      <w:r w:rsidRPr="006469CC">
        <w:rPr>
          <w:rFonts w:ascii="Times New Roman" w:eastAsia="Calibri" w:hAnsi="Times New Roman" w:cs="Times New Roman"/>
          <w:sz w:val="24"/>
          <w:szCs w:val="24"/>
        </w:rPr>
        <w:t>zamawiający przewiduje wprowadzenie zmian do umowy jeżeli w trakcie realizacji umowy zmienione zostaną przepisy w zakresie opodatkowania podatkiem VAT usług będących przedmiotem niniejszej umowy, w szczególności w zakresie zwolnienia z podatku VAT, zamawiający dopuszcza zmianę cen realizowanych usług o kwotę podatku VAT, w szczególności ich podwyższenie. Zmiana cen nastąpi na podstawie aneksu, do którego podpisania strony zobowiązują się, ze skutkiem na dzień wejścia w życie zmiany przepisów dotyczących opodatkowania podatkiem VAT,</w:t>
      </w:r>
    </w:p>
    <w:bookmarkEnd w:id="85"/>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w:t>
      </w:r>
      <w:r w:rsidR="00267AF5">
        <w:rPr>
          <w:rFonts w:ascii="Times New Roman" w:eastAsia="Calibri" w:hAnsi="Times New Roman" w:cs="Times New Roman"/>
          <w:sz w:val="24"/>
          <w:szCs w:val="24"/>
        </w:rPr>
        <w:t>3</w:t>
      </w:r>
      <w:r w:rsidRPr="006469CC">
        <w:rPr>
          <w:rFonts w:ascii="Times New Roman" w:eastAsia="Calibri" w:hAnsi="Times New Roman" w:cs="Times New Roman"/>
          <w:sz w:val="24"/>
          <w:szCs w:val="24"/>
        </w:rPr>
        <w:t>) dla przesyłek rejestrowanych wykonawca zapewni zamawiającemu uzyskanie potwierdzenia nadania przesyłki, spełniającego wymogi określone w art. 17 ustawy z dnia 23 li</w:t>
      </w:r>
      <w:r w:rsidR="00506642">
        <w:rPr>
          <w:rFonts w:ascii="Times New Roman" w:eastAsia="Calibri" w:hAnsi="Times New Roman" w:cs="Times New Roman"/>
          <w:sz w:val="24"/>
          <w:szCs w:val="24"/>
        </w:rPr>
        <w:t>stopada 2012 r. Prawo pocztowe</w:t>
      </w:r>
      <w:r w:rsidRPr="006469CC">
        <w:rPr>
          <w:rFonts w:ascii="Times New Roman" w:eastAsia="Calibri" w:hAnsi="Times New Roman" w:cs="Times New Roman"/>
          <w:sz w:val="24"/>
          <w:szCs w:val="24"/>
        </w:rPr>
        <w:t xml:space="preserve"> – posiadającego moc dokumentu urzędowego. Nadawcą przesyłki rejestrowanej, wskazanym na potwierdzeni</w:t>
      </w:r>
      <w:r w:rsidR="00506642">
        <w:rPr>
          <w:rFonts w:ascii="Times New Roman" w:eastAsia="Calibri" w:hAnsi="Times New Roman" w:cs="Times New Roman"/>
          <w:sz w:val="24"/>
          <w:szCs w:val="24"/>
        </w:rPr>
        <w:t>u nadania, musi być zamawiający.</w:t>
      </w:r>
    </w:p>
    <w:p w:rsidR="006469CC" w:rsidRDefault="006469CC" w:rsidP="006469CC">
      <w:pPr>
        <w:spacing w:after="0" w:line="240" w:lineRule="auto"/>
        <w:ind w:left="578"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w:t>
      </w:r>
      <w:r w:rsidR="00267AF5">
        <w:rPr>
          <w:rFonts w:ascii="Times New Roman" w:eastAsia="Calibri" w:hAnsi="Times New Roman" w:cs="Times New Roman"/>
          <w:sz w:val="24"/>
          <w:szCs w:val="24"/>
        </w:rPr>
        <w:t>4</w:t>
      </w:r>
      <w:r w:rsidRPr="006469CC">
        <w:rPr>
          <w:rFonts w:ascii="Times New Roman" w:eastAsia="Calibri" w:hAnsi="Times New Roman" w:cs="Times New Roman"/>
          <w:sz w:val="24"/>
          <w:szCs w:val="24"/>
        </w:rPr>
        <w:t xml:space="preserve">) Zamawiający wymaga aby </w:t>
      </w:r>
      <w:r w:rsidRPr="00493BA5">
        <w:rPr>
          <w:rFonts w:ascii="Times New Roman" w:eastAsia="Calibri" w:hAnsi="Times New Roman" w:cs="Times New Roman"/>
          <w:b/>
          <w:sz w:val="24"/>
          <w:szCs w:val="24"/>
        </w:rPr>
        <w:t>do każdej faktury były załączona specyfikacja zawierająca wyszczególnienie rodzaju i ilości wysłanych w danym miesiącu kalendarzowym przesyłek oraz ich ceny</w:t>
      </w:r>
      <w:r w:rsidRPr="006469CC">
        <w:rPr>
          <w:rFonts w:ascii="Times New Roman" w:eastAsia="Calibri" w:hAnsi="Times New Roman" w:cs="Times New Roman"/>
          <w:sz w:val="24"/>
          <w:szCs w:val="24"/>
        </w:rPr>
        <w:t>, zarówno jednostkowej jak i ogólnej. Brak załączenia do faktury ww. specyfikacji będzie uznawany za ni</w:t>
      </w:r>
      <w:r w:rsidR="00506642">
        <w:rPr>
          <w:rFonts w:ascii="Times New Roman" w:eastAsia="Calibri" w:hAnsi="Times New Roman" w:cs="Times New Roman"/>
          <w:sz w:val="24"/>
          <w:szCs w:val="24"/>
        </w:rPr>
        <w:t>eskuteczne dostarczenie faktury.</w:t>
      </w:r>
    </w:p>
    <w:p w:rsidR="00267AF5" w:rsidRDefault="00267AF5" w:rsidP="00267AF5">
      <w:pPr>
        <w:spacing w:after="0" w:line="240" w:lineRule="auto"/>
        <w:ind w:left="567" w:hanging="283"/>
        <w:jc w:val="both"/>
        <w:rPr>
          <w:rFonts w:ascii="Times New Roman" w:hAnsi="Times New Roman"/>
          <w:sz w:val="24"/>
          <w:szCs w:val="24"/>
        </w:rPr>
      </w:pPr>
      <w:r>
        <w:rPr>
          <w:rFonts w:ascii="Times New Roman" w:eastAsia="Calibri" w:hAnsi="Times New Roman" w:cs="Times New Roman"/>
          <w:sz w:val="24"/>
          <w:szCs w:val="24"/>
        </w:rPr>
        <w:t xml:space="preserve">15) </w:t>
      </w:r>
      <w:r>
        <w:rPr>
          <w:rFonts w:ascii="Times New Roman" w:hAnsi="Times New Roman"/>
          <w:sz w:val="24"/>
          <w:szCs w:val="24"/>
        </w:rPr>
        <w:t>Wykonawca wskaże rachunek  płatności, który  należy  do  Wykonawcy  umowy  i  został dla  niego  utworzony wydzielony  rachunek  VAT na  cele  prowadzonej  działalności  gospodarczej.</w:t>
      </w:r>
    </w:p>
    <w:p w:rsidR="00267AF5" w:rsidRPr="00137103" w:rsidRDefault="00267AF5" w:rsidP="00267AF5">
      <w:pPr>
        <w:spacing w:after="0" w:line="240" w:lineRule="auto"/>
        <w:ind w:left="567" w:hanging="283"/>
        <w:jc w:val="both"/>
        <w:rPr>
          <w:rFonts w:ascii="Times New Roman" w:hAnsi="Times New Roman"/>
          <w:sz w:val="24"/>
          <w:szCs w:val="24"/>
        </w:rPr>
      </w:pPr>
      <w:r>
        <w:rPr>
          <w:rFonts w:ascii="Times New Roman" w:hAnsi="Times New Roman"/>
          <w:sz w:val="24"/>
          <w:szCs w:val="24"/>
        </w:rPr>
        <w:t>16) W przypadku  wystawienia  faktury  elektronicznej, musi  ona  zostać  przesłana  za  pośrednictwem  Platformy  Elektronicznego  Fakturowania,</w:t>
      </w:r>
      <w:r w:rsidR="00497623">
        <w:rPr>
          <w:rFonts w:ascii="Times New Roman" w:hAnsi="Times New Roman"/>
          <w:sz w:val="24"/>
          <w:szCs w:val="24"/>
        </w:rPr>
        <w:t xml:space="preserve"> </w:t>
      </w:r>
      <w:r>
        <w:rPr>
          <w:rFonts w:ascii="Times New Roman" w:hAnsi="Times New Roman"/>
          <w:sz w:val="24"/>
          <w:szCs w:val="24"/>
        </w:rPr>
        <w:t>zgodnie  z  przepisami ustawy z dnia 9 listopada 2018 r. o elektronicznym fakturowaniu w zamówieniach publicznych koncesjach na roboty budowlane lub usługi oraz partnerstwie publiczno- prywatnym (Dz.U.2018 poz. 2191) oraz zawierać następujące dane: Nabywca Powiat  Częstochowski , ul. Jana III Sobieskiego 9, NIP 573-27-88-125, GLN 5907751124007.</w:t>
      </w:r>
    </w:p>
    <w:p w:rsidR="00267AF5" w:rsidRPr="006469CC" w:rsidRDefault="00267AF5" w:rsidP="006469CC">
      <w:pPr>
        <w:spacing w:after="0" w:line="240" w:lineRule="auto"/>
        <w:ind w:left="578" w:hanging="295"/>
        <w:jc w:val="both"/>
        <w:rPr>
          <w:rFonts w:ascii="Times New Roman" w:eastAsia="Calibri" w:hAnsi="Times New Roman" w:cs="Times New Roman"/>
          <w:sz w:val="24"/>
          <w:szCs w:val="24"/>
        </w:rPr>
      </w:pPr>
    </w:p>
    <w:p w:rsidR="006469CC" w:rsidRPr="006469CC" w:rsidRDefault="00D86C77" w:rsidP="00B5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6469CC" w:rsidRPr="006469CC">
        <w:rPr>
          <w:rFonts w:ascii="Times New Roman" w:eastAsia="Calibri" w:hAnsi="Times New Roman" w:cs="Times New Roman"/>
          <w:sz w:val="24"/>
          <w:szCs w:val="24"/>
        </w:rPr>
        <w:t>stateczn</w:t>
      </w:r>
      <w:r w:rsidR="008F6D1E">
        <w:rPr>
          <w:rFonts w:ascii="Times New Roman" w:eastAsia="Calibri" w:hAnsi="Times New Roman" w:cs="Times New Roman"/>
          <w:sz w:val="24"/>
          <w:szCs w:val="24"/>
        </w:rPr>
        <w:t>y</w:t>
      </w:r>
      <w:r w:rsidR="006469CC" w:rsidRPr="006469CC">
        <w:rPr>
          <w:rFonts w:ascii="Times New Roman" w:eastAsia="Calibri" w:hAnsi="Times New Roman" w:cs="Times New Roman"/>
          <w:sz w:val="24"/>
          <w:szCs w:val="24"/>
        </w:rPr>
        <w:t xml:space="preserve"> kształt umowy zostanie uzgodniony z wykonawcą wyłonionym w wyniku </w:t>
      </w:r>
      <w:r w:rsidR="008F6D1E">
        <w:rPr>
          <w:rFonts w:ascii="Times New Roman" w:eastAsia="Calibri" w:hAnsi="Times New Roman" w:cs="Times New Roman"/>
          <w:sz w:val="24"/>
          <w:szCs w:val="24"/>
        </w:rPr>
        <w:t>przeprowadzonego postepowania</w:t>
      </w:r>
      <w:r w:rsidR="006469CC" w:rsidRPr="006469CC">
        <w:rPr>
          <w:rFonts w:ascii="Times New Roman" w:eastAsia="Calibri" w:hAnsi="Times New Roman" w:cs="Times New Roman"/>
          <w:sz w:val="24"/>
          <w:szCs w:val="24"/>
        </w:rPr>
        <w:t>.</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6" w:name="_Toc154823361"/>
      <w:bookmarkStart w:id="87" w:name="_Toc161806962"/>
      <w:bookmarkStart w:id="88" w:name="_Toc191867091"/>
      <w:bookmarkStart w:id="89" w:name="_Toc192580985"/>
      <w:r w:rsidRPr="006469CC">
        <w:rPr>
          <w:rFonts w:ascii="Times New Roman" w:eastAsia="Times New Roman" w:hAnsi="Times New Roman" w:cs="Times New Roman"/>
          <w:b/>
          <w:bCs/>
          <w:i/>
          <w:iCs/>
          <w:sz w:val="24"/>
          <w:szCs w:val="24"/>
          <w:lang w:eastAsia="pl-PL"/>
        </w:rPr>
        <w:t>Inne informacje</w:t>
      </w:r>
      <w:bookmarkEnd w:id="86"/>
      <w:bookmarkEnd w:id="87"/>
      <w:bookmarkEnd w:id="88"/>
      <w:bookmarkEnd w:id="89"/>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  Nie przewiduje się</w:t>
      </w:r>
      <w:r w:rsidRPr="006469CC">
        <w:rPr>
          <w:rFonts w:ascii="Times New Roman" w:eastAsia="Times New Roman" w:hAnsi="Times New Roman" w:cs="Times New Roman"/>
          <w:sz w:val="24"/>
          <w:szCs w:val="24"/>
          <w:lang w:eastAsia="pl-PL"/>
        </w:rPr>
        <w:t>:</w:t>
      </w:r>
    </w:p>
    <w:p w:rsidR="006469CC" w:rsidRPr="006469CC" w:rsidRDefault="006469CC" w:rsidP="00E158FE">
      <w:pPr>
        <w:numPr>
          <w:ilvl w:val="0"/>
          <w:numId w:val="19"/>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zawarcia umowy ramowej,</w:t>
      </w:r>
    </w:p>
    <w:p w:rsidR="006469CC" w:rsidRPr="006469CC" w:rsidRDefault="006469CC" w:rsidP="00E158FE">
      <w:pPr>
        <w:numPr>
          <w:ilvl w:val="0"/>
          <w:numId w:val="19"/>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ustanowienia dynamicznego systemu zakupów,</w:t>
      </w:r>
    </w:p>
    <w:p w:rsidR="006469CC" w:rsidRPr="006469CC" w:rsidRDefault="006469CC" w:rsidP="00E158FE">
      <w:pPr>
        <w:numPr>
          <w:ilvl w:val="0"/>
          <w:numId w:val="19"/>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wyboru najkorzystniejszej oferty z zastosowaniem aukcji elektronicznej,</w:t>
      </w:r>
    </w:p>
    <w:p w:rsidR="006469CC" w:rsidRDefault="006469CC" w:rsidP="00E158FE">
      <w:pPr>
        <w:numPr>
          <w:ilvl w:val="0"/>
          <w:numId w:val="19"/>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udzielenia zaliczek na poczet wykonania zamówienia</w:t>
      </w:r>
    </w:p>
    <w:p w:rsidR="003D695F" w:rsidRPr="00DB4C67" w:rsidRDefault="003D695F" w:rsidP="00E158FE">
      <w:pPr>
        <w:numPr>
          <w:ilvl w:val="0"/>
          <w:numId w:val="19"/>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B4C67">
        <w:rPr>
          <w:rFonts w:ascii="Times New Roman" w:hAnsi="Times New Roman" w:cs="Times New Roman"/>
          <w:sz w:val="24"/>
          <w:szCs w:val="24"/>
        </w:rPr>
        <w:t>Zamawiający nie przewiduje określania w opisie przedmiotu zamówienia wymagań związanych z realizacją zamówienia, o których mowa w art. 29 ust. 4 ustawy Prawo zamówień publicznych.</w:t>
      </w:r>
    </w:p>
    <w:p w:rsidR="00B51F4A" w:rsidRDefault="003D695F" w:rsidP="00E158FE">
      <w:pPr>
        <w:numPr>
          <w:ilvl w:val="0"/>
          <w:numId w:val="19"/>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B51F4A">
        <w:rPr>
          <w:rFonts w:ascii="Times New Roman" w:eastAsia="Calibri" w:hAnsi="Times New Roman" w:cs="Times New Roman"/>
          <w:bCs/>
          <w:sz w:val="24"/>
          <w:szCs w:val="24"/>
        </w:rPr>
        <w:t>Nie przewiduje się udzielenia zamówień, o których mowa w art. 67 ust.</w:t>
      </w:r>
      <w:r w:rsidR="00B51F4A" w:rsidRPr="00B51F4A">
        <w:rPr>
          <w:rFonts w:ascii="Times New Roman" w:eastAsia="Calibri" w:hAnsi="Times New Roman" w:cs="Times New Roman"/>
          <w:bCs/>
          <w:sz w:val="24"/>
          <w:szCs w:val="24"/>
        </w:rPr>
        <w:t xml:space="preserve"> 1 pkt 6.</w:t>
      </w:r>
      <w:r w:rsidRPr="00B51F4A">
        <w:rPr>
          <w:rFonts w:ascii="Times New Roman" w:eastAsia="Calibri" w:hAnsi="Times New Roman" w:cs="Times New Roman"/>
          <w:bCs/>
          <w:sz w:val="24"/>
          <w:szCs w:val="24"/>
        </w:rPr>
        <w:br/>
      </w:r>
    </w:p>
    <w:p w:rsidR="006469CC" w:rsidRPr="006469CC" w:rsidRDefault="006469CC" w:rsidP="006469CC">
      <w:pPr>
        <w:autoSpaceDE w:val="0"/>
        <w:autoSpaceDN w:val="0"/>
        <w:adjustRightInd w:val="0"/>
        <w:spacing w:after="0" w:line="240" w:lineRule="auto"/>
        <w:rPr>
          <w:rFonts w:ascii="Times New Roman" w:eastAsia="Calibri" w:hAnsi="Times New Roman" w:cs="Times New Roman"/>
          <w:b/>
          <w:bCs/>
          <w:sz w:val="24"/>
          <w:szCs w:val="24"/>
        </w:rPr>
      </w:pPr>
      <w:r w:rsidRPr="006469CC">
        <w:rPr>
          <w:rFonts w:ascii="Times New Roman" w:eastAsia="Calibri" w:hAnsi="Times New Roman" w:cs="Times New Roman"/>
          <w:b/>
          <w:bCs/>
          <w:sz w:val="24"/>
          <w:szCs w:val="24"/>
        </w:rPr>
        <w:t>2.   Dodatkowe postanowienia SIWZ:</w:t>
      </w:r>
    </w:p>
    <w:p w:rsidR="006469CC" w:rsidRPr="006469CC" w:rsidRDefault="006469CC" w:rsidP="006469CC">
      <w:pPr>
        <w:spacing w:after="0" w:line="240" w:lineRule="auto"/>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 xml:space="preserve">a)  </w:t>
      </w:r>
      <w:r w:rsidRPr="006469CC">
        <w:rPr>
          <w:rFonts w:ascii="Times New Roman" w:eastAsia="Times New Roman" w:hAnsi="Times New Roman" w:cs="Times New Roman"/>
          <w:sz w:val="24"/>
          <w:szCs w:val="24"/>
          <w:lang w:eastAsia="pl-PL"/>
        </w:rPr>
        <w:t>b</w:t>
      </w:r>
      <w:r w:rsidRPr="006469CC">
        <w:rPr>
          <w:rFonts w:ascii="Times New Roman" w:eastAsia="Calibri" w:hAnsi="Times New Roman" w:cs="Times New Roman"/>
          <w:bCs/>
          <w:sz w:val="24"/>
          <w:szCs w:val="24"/>
        </w:rPr>
        <w:t>)  Adres poczty elektronicznej lub strony internetowej Zamawiającego:</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Zamawiający dopuszcza porozumiewanie się droga elektroniczną.</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Adres poczty elektronicznej: e-mail:  peryga@czestochowa.powiat.pl,</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t xml:space="preserve">     przetargi@czestochowa.powiat.pl.</w:t>
      </w:r>
      <w:r w:rsidRPr="006469CC">
        <w:rPr>
          <w:rFonts w:ascii="Times New Roman" w:eastAsia="Calibri" w:hAnsi="Times New Roman" w:cs="Times New Roman"/>
          <w:sz w:val="24"/>
          <w:szCs w:val="24"/>
        </w:rPr>
        <w:tab/>
      </w:r>
    </w:p>
    <w:p w:rsidR="006469CC" w:rsidRPr="006469CC" w:rsidRDefault="006469CC" w:rsidP="006469CC">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  Adres strony internetowej: </w:t>
      </w:r>
      <w:hyperlink r:id="rId12" w:history="1">
        <w:r w:rsidRPr="006469CC">
          <w:rPr>
            <w:rFonts w:ascii="Times New Roman" w:eastAsia="Times New Roman" w:hAnsi="Times New Roman" w:cs="Times New Roman"/>
            <w:bCs/>
            <w:color w:val="0000FF"/>
            <w:sz w:val="24"/>
            <w:szCs w:val="24"/>
            <w:u w:val="single"/>
            <w:lang w:eastAsia="pl-PL"/>
          </w:rPr>
          <w:t>www.powiat-czestochowski.4bip.pl</w:t>
        </w:r>
      </w:hyperlink>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lastRenderedPageBreak/>
        <w:t>c)  Informacje dotyczące walut obcych, w jakich mogą być prowadzone rozliczenia między Zamawiającym a Wykonawcą: w</w:t>
      </w:r>
      <w:r w:rsidRPr="006469CC">
        <w:rPr>
          <w:rFonts w:ascii="Times New Roman" w:eastAsia="Calibri" w:hAnsi="Times New Roman" w:cs="Times New Roman"/>
          <w:sz w:val="24"/>
          <w:szCs w:val="24"/>
        </w:rPr>
        <w:t xml:space="preserve"> związku z wykonaniem umowy w sprawie zamówienia publicznego nie będą prowadzone rozliczenia w walutach obcych.</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d)  Postanowienia dotyczące aukcji elektronicznej: n</w:t>
      </w:r>
      <w:r w:rsidRPr="006469CC">
        <w:rPr>
          <w:rFonts w:ascii="Times New Roman" w:eastAsia="Calibri" w:hAnsi="Times New Roman" w:cs="Times New Roman"/>
          <w:sz w:val="24"/>
          <w:szCs w:val="24"/>
        </w:rPr>
        <w:t>ie dotyczy postępowania.</w:t>
      </w:r>
    </w:p>
    <w:p w:rsid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 xml:space="preserve">e)  Wysokość zwrotu kosztów postępowania: </w:t>
      </w:r>
      <w:r w:rsidRPr="006469CC">
        <w:rPr>
          <w:rFonts w:ascii="Times New Roman" w:eastAsia="Calibri" w:hAnsi="Times New Roman" w:cs="Times New Roman"/>
          <w:sz w:val="24"/>
          <w:szCs w:val="24"/>
        </w:rPr>
        <w:t>Zamawiający nie przewiduje zwrotu kosztów postępowania.</w:t>
      </w:r>
    </w:p>
    <w:p w:rsidR="00B51F4A" w:rsidRDefault="00B51F4A" w:rsidP="006469CC">
      <w:pPr>
        <w:spacing w:after="0" w:line="240" w:lineRule="auto"/>
        <w:jc w:val="both"/>
        <w:rPr>
          <w:rFonts w:ascii="Times New Roman" w:eastAsia="Times New Roman" w:hAnsi="Times New Roman" w:cs="Times New Roman"/>
          <w:sz w:val="24"/>
          <w:szCs w:val="24"/>
          <w:lang w:eastAsia="pl-PL"/>
        </w:rPr>
      </w:pPr>
    </w:p>
    <w:p w:rsidR="00530C2E" w:rsidRPr="006469CC" w:rsidRDefault="00530C2E"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0" w:name="_Toc161806964"/>
      <w:r w:rsidRPr="006469CC">
        <w:rPr>
          <w:rFonts w:ascii="Times New Roman" w:eastAsia="Times New Roman" w:hAnsi="Times New Roman" w:cs="Times New Roman"/>
          <w:b/>
          <w:bCs/>
          <w:iCs/>
          <w:sz w:val="24"/>
          <w:szCs w:val="24"/>
          <w:lang w:eastAsia="pl-PL"/>
        </w:rPr>
        <w:t xml:space="preserve"> </w:t>
      </w:r>
      <w:bookmarkStart w:id="91" w:name="_Toc191867093"/>
      <w:bookmarkStart w:id="92" w:name="_Toc192580987"/>
      <w:r w:rsidRPr="006469CC">
        <w:rPr>
          <w:rFonts w:ascii="Times New Roman" w:eastAsia="Times New Roman" w:hAnsi="Times New Roman" w:cs="Times New Roman"/>
          <w:b/>
          <w:bCs/>
          <w:i/>
          <w:iCs/>
          <w:sz w:val="24"/>
          <w:szCs w:val="24"/>
          <w:lang w:eastAsia="pl-PL"/>
        </w:rPr>
        <w:t>Załączniki do SIWZ</w:t>
      </w:r>
      <w:bookmarkEnd w:id="90"/>
      <w:bookmarkEnd w:id="91"/>
      <w:bookmarkEnd w:id="92"/>
    </w:p>
    <w:p w:rsidR="005A079A" w:rsidRDefault="005A079A"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 xml:space="preserve">Załącznik Nr 1 </w:t>
      </w:r>
      <w:r w:rsidRPr="006469CC">
        <w:rPr>
          <w:rFonts w:ascii="Times New Roman" w:eastAsia="Times New Roman" w:hAnsi="Times New Roman" w:cs="Times New Roman"/>
          <w:color w:val="000000"/>
          <w:lang w:eastAsia="pl-PL"/>
        </w:rPr>
        <w:tab/>
        <w:t>Wzór oferty</w:t>
      </w:r>
      <w:r w:rsidR="008E4402">
        <w:rPr>
          <w:rFonts w:ascii="Times New Roman" w:eastAsia="Times New Roman" w:hAnsi="Times New Roman" w:cs="Times New Roman"/>
          <w:color w:val="000000"/>
          <w:lang w:eastAsia="pl-PL"/>
        </w:rPr>
        <w:t xml:space="preserve"> – formularz ofertowy</w:t>
      </w: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Załącznik Nr 2</w:t>
      </w:r>
      <w:r w:rsidRPr="006469CC">
        <w:rPr>
          <w:rFonts w:ascii="Times New Roman" w:eastAsia="Times New Roman" w:hAnsi="Times New Roman" w:cs="Times New Roman"/>
          <w:color w:val="000000"/>
          <w:lang w:eastAsia="pl-PL"/>
        </w:rPr>
        <w:tab/>
        <w:t xml:space="preserve">Oświadczenie Wykonawcy – dot. warunków udziału w postępowaniu </w:t>
      </w:r>
    </w:p>
    <w:p w:rsidR="006469CC" w:rsidRDefault="006469CC" w:rsidP="006469CC">
      <w:pPr>
        <w:keepNext/>
        <w:spacing w:after="0" w:line="240" w:lineRule="auto"/>
        <w:outlineLvl w:val="8"/>
        <w:rPr>
          <w:rFonts w:ascii="Times New Roman" w:eastAsia="Times New Roman" w:hAnsi="Times New Roman" w:cs="Times New Roman"/>
          <w:bCs/>
          <w:iCs/>
          <w:sz w:val="20"/>
          <w:szCs w:val="20"/>
          <w:lang w:eastAsia="pl-PL"/>
        </w:rPr>
      </w:pPr>
    </w:p>
    <w:p w:rsidR="005A079A" w:rsidRDefault="005A079A" w:rsidP="006469CC">
      <w:pPr>
        <w:keepNext/>
        <w:spacing w:after="0" w:line="240" w:lineRule="auto"/>
        <w:outlineLvl w:val="8"/>
        <w:rPr>
          <w:rFonts w:ascii="Times New Roman" w:eastAsia="Times New Roman" w:hAnsi="Times New Roman" w:cs="Times New Roman"/>
          <w:bCs/>
          <w:iCs/>
          <w:sz w:val="20"/>
          <w:szCs w:val="20"/>
          <w:lang w:eastAsia="pl-PL"/>
        </w:rPr>
      </w:pPr>
    </w:p>
    <w:p w:rsidR="00505C75" w:rsidRDefault="00505C75" w:rsidP="006469CC">
      <w:pPr>
        <w:keepNext/>
        <w:spacing w:after="0" w:line="240" w:lineRule="auto"/>
        <w:outlineLvl w:val="8"/>
        <w:rPr>
          <w:rFonts w:ascii="Times New Roman" w:eastAsia="Times New Roman" w:hAnsi="Times New Roman" w:cs="Times New Roman"/>
          <w:bCs/>
          <w:iCs/>
          <w:sz w:val="20"/>
          <w:szCs w:val="20"/>
          <w:lang w:eastAsia="pl-PL"/>
        </w:rPr>
      </w:pPr>
    </w:p>
    <w:p w:rsidR="00505C75" w:rsidRDefault="00505C75" w:rsidP="006469CC">
      <w:pPr>
        <w:keepNext/>
        <w:spacing w:after="0" w:line="240" w:lineRule="auto"/>
        <w:outlineLvl w:val="8"/>
        <w:rPr>
          <w:rFonts w:ascii="Times New Roman" w:eastAsia="Times New Roman" w:hAnsi="Times New Roman" w:cs="Times New Roman"/>
          <w:bCs/>
          <w:iCs/>
          <w:sz w:val="20"/>
          <w:szCs w:val="20"/>
          <w:lang w:eastAsia="pl-PL"/>
        </w:rPr>
      </w:pPr>
    </w:p>
    <w:p w:rsidR="004F08B8" w:rsidRDefault="006469CC" w:rsidP="00A05286">
      <w:pPr>
        <w:snapToGrid w:val="0"/>
        <w:spacing w:after="0" w:line="240" w:lineRule="auto"/>
        <w:ind w:left="4956" w:hanging="4956"/>
        <w:contextualSpacing/>
        <w:rPr>
          <w:rFonts w:ascii="Times New Roman" w:eastAsia="Times New Roman" w:hAnsi="Times New Roman" w:cs="Times New Roman"/>
          <w:sz w:val="24"/>
          <w:szCs w:val="24"/>
          <w:lang w:eastAsia="pl-PL"/>
        </w:rPr>
      </w:pPr>
      <w:r w:rsidRPr="00BE5656">
        <w:rPr>
          <w:rFonts w:ascii="Times New Roman" w:eastAsia="Times New Roman" w:hAnsi="Times New Roman" w:cs="Times New Roman"/>
          <w:sz w:val="24"/>
          <w:szCs w:val="24"/>
          <w:lang w:eastAsia="pl-PL"/>
        </w:rPr>
        <w:t xml:space="preserve">Częstochowa, dnia </w:t>
      </w:r>
      <w:r w:rsidR="008E4402">
        <w:rPr>
          <w:rFonts w:ascii="Times New Roman" w:eastAsia="Times New Roman" w:hAnsi="Times New Roman" w:cs="Times New Roman"/>
          <w:sz w:val="24"/>
          <w:szCs w:val="24"/>
          <w:lang w:eastAsia="pl-PL"/>
        </w:rPr>
        <w:t xml:space="preserve"> 06</w:t>
      </w:r>
      <w:r w:rsidR="00BE5656" w:rsidRPr="00BE5656">
        <w:rPr>
          <w:rFonts w:ascii="Times New Roman" w:eastAsia="Times New Roman" w:hAnsi="Times New Roman" w:cs="Times New Roman"/>
          <w:sz w:val="24"/>
          <w:szCs w:val="24"/>
          <w:lang w:eastAsia="pl-PL"/>
        </w:rPr>
        <w:t>.12.201</w:t>
      </w:r>
      <w:r w:rsidR="00DD0877">
        <w:rPr>
          <w:rFonts w:ascii="Times New Roman" w:eastAsia="Times New Roman" w:hAnsi="Times New Roman" w:cs="Times New Roman"/>
          <w:sz w:val="24"/>
          <w:szCs w:val="24"/>
          <w:lang w:eastAsia="pl-PL"/>
        </w:rPr>
        <w:t xml:space="preserve">9 </w:t>
      </w:r>
      <w:r w:rsidRPr="00BE5656">
        <w:rPr>
          <w:rFonts w:ascii="Times New Roman" w:eastAsia="Times New Roman" w:hAnsi="Times New Roman" w:cs="Times New Roman"/>
          <w:sz w:val="24"/>
          <w:szCs w:val="24"/>
          <w:lang w:eastAsia="pl-PL"/>
        </w:rPr>
        <w:t>r.</w:t>
      </w:r>
      <w:r w:rsidRPr="00BE5656">
        <w:rPr>
          <w:rFonts w:ascii="Times New Roman" w:eastAsia="Times New Roman" w:hAnsi="Times New Roman" w:cs="Times New Roman"/>
          <w:sz w:val="24"/>
          <w:szCs w:val="24"/>
          <w:lang w:eastAsia="pl-PL"/>
        </w:rPr>
        <w:tab/>
      </w:r>
      <w:r w:rsidRPr="00BE5656">
        <w:rPr>
          <w:rFonts w:ascii="Times New Roman" w:eastAsia="Times New Roman" w:hAnsi="Times New Roman" w:cs="Times New Roman"/>
          <w:sz w:val="24"/>
          <w:szCs w:val="24"/>
          <w:lang w:eastAsia="pl-PL"/>
        </w:rPr>
        <w:tab/>
      </w:r>
      <w:r w:rsidR="004F08B8">
        <w:rPr>
          <w:rFonts w:ascii="Times New Roman" w:eastAsia="Times New Roman" w:hAnsi="Times New Roman" w:cs="Times New Roman"/>
          <w:sz w:val="24"/>
          <w:szCs w:val="24"/>
          <w:lang w:eastAsia="pl-PL"/>
        </w:rPr>
        <w:t>podpisał</w:t>
      </w:r>
    </w:p>
    <w:p w:rsidR="00BE5656" w:rsidRDefault="004F08B8" w:rsidP="004F08B8">
      <w:pPr>
        <w:snapToGrid w:val="0"/>
        <w:spacing w:after="0" w:line="240" w:lineRule="auto"/>
        <w:ind w:left="4956" w:firstLine="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Jan Miarzyński  – Wicestarosta </w:t>
      </w:r>
    </w:p>
    <w:p w:rsidR="00BE5656" w:rsidRPr="00BE5656" w:rsidRDefault="00BE5656" w:rsidP="00BE5656">
      <w:pPr>
        <w:snapToGrid w:val="0"/>
        <w:spacing w:after="0" w:line="240" w:lineRule="auto"/>
        <w:ind w:left="4956" w:firstLine="708"/>
        <w:contextualSpacing/>
        <w:rPr>
          <w:rFonts w:ascii="Times New Roman" w:eastAsia="Times New Roman" w:hAnsi="Times New Roman" w:cs="Times New Roman"/>
          <w:sz w:val="24"/>
          <w:szCs w:val="24"/>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bookmarkStart w:id="93" w:name="_GoBack"/>
      <w:bookmarkEnd w:id="93"/>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A868E3" w:rsidRDefault="00A868E3"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6469CC" w:rsidRPr="00525F10" w:rsidRDefault="006469CC" w:rsidP="006469CC">
      <w:pPr>
        <w:keepNext/>
        <w:numPr>
          <w:ilvl w:val="0"/>
          <w:numId w:val="20"/>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 xml:space="preserve">        FORMULARZ  OFERT</w:t>
      </w:r>
      <w:r w:rsidR="000F6D74">
        <w:rPr>
          <w:rFonts w:ascii="Times New Roman" w:eastAsia="Times New Roman" w:hAnsi="Times New Roman" w:cs="Times New Roman"/>
          <w:b/>
          <w:bCs/>
          <w:i/>
          <w:iCs/>
          <w:sz w:val="24"/>
          <w:szCs w:val="24"/>
          <w:lang w:eastAsia="pl-PL"/>
        </w:rPr>
        <w:t>OWY</w:t>
      </w:r>
      <w:r w:rsidRPr="006469CC">
        <w:rPr>
          <w:rFonts w:ascii="Times New Roman" w:eastAsia="Times New Roman" w:hAnsi="Times New Roman" w:cs="Times New Roman"/>
          <w:b/>
          <w:bCs/>
          <w:i/>
          <w:iCs/>
          <w:sz w:val="24"/>
          <w:szCs w:val="24"/>
          <w:lang w:eastAsia="pl-PL"/>
        </w:rPr>
        <w:t xml:space="preserve"> </w:t>
      </w:r>
    </w:p>
    <w:p w:rsidR="006469CC" w:rsidRPr="006469CC" w:rsidRDefault="00367754" w:rsidP="00646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78740</wp:posOffset>
                </wp:positionV>
                <wp:extent cx="1695450" cy="69532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70021C" w:rsidRDefault="0070021C" w:rsidP="006469CC">
                            <w:pPr>
                              <w:jc w:val="center"/>
                            </w:pPr>
                          </w:p>
                          <w:p w:rsidR="0070021C" w:rsidRDefault="0070021C" w:rsidP="006469CC">
                            <w:pPr>
                              <w:jc w:val="center"/>
                            </w:pPr>
                          </w:p>
                          <w:p w:rsidR="0070021C" w:rsidRDefault="0070021C" w:rsidP="006469CC">
                            <w:pPr>
                              <w:jc w:val="center"/>
                            </w:pPr>
                          </w:p>
                          <w:p w:rsidR="0070021C" w:rsidRDefault="0070021C" w:rsidP="006469CC">
                            <w:pPr>
                              <w:jc w:val="center"/>
                            </w:pPr>
                          </w:p>
                          <w:p w:rsidR="0070021C" w:rsidRDefault="0070021C" w:rsidP="006469C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">
                <v:textbox>
                  <w:txbxContent>
                    <w:p w:rsidR="0070021C" w:rsidRDefault="0070021C" w:rsidP="006469CC">
                      <w:pPr>
                        <w:jc w:val="center"/>
                      </w:pPr>
                    </w:p>
                    <w:p w:rsidR="0070021C" w:rsidRDefault="0070021C" w:rsidP="006469CC">
                      <w:pPr>
                        <w:jc w:val="center"/>
                      </w:pPr>
                    </w:p>
                    <w:p w:rsidR="0070021C" w:rsidRDefault="0070021C" w:rsidP="006469CC">
                      <w:pPr>
                        <w:jc w:val="center"/>
                      </w:pPr>
                    </w:p>
                    <w:p w:rsidR="0070021C" w:rsidRDefault="0070021C" w:rsidP="006469CC">
                      <w:pPr>
                        <w:jc w:val="center"/>
                      </w:pPr>
                    </w:p>
                    <w:p w:rsidR="0070021C" w:rsidRDefault="0070021C" w:rsidP="006469CC">
                      <w:pPr>
                        <w:jc w:val="center"/>
                      </w:pPr>
                      <w:r>
                        <w:t>Pieczęć Wykonawcy</w:t>
                      </w:r>
                    </w:p>
                  </w:txbxContent>
                </v:textbox>
              </v:shape>
            </w:pict>
          </mc:Fallback>
        </mc:AlternateContent>
      </w: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525F10" w:rsidRDefault="006469CC" w:rsidP="006469CC">
      <w:pPr>
        <w:spacing w:after="0" w:line="240" w:lineRule="auto"/>
        <w:ind w:left="-180"/>
        <w:rPr>
          <w:rFonts w:ascii="Times New Roman" w:eastAsia="Times New Roman" w:hAnsi="Times New Roman" w:cs="Times New Roman"/>
          <w:sz w:val="20"/>
          <w:szCs w:val="20"/>
          <w:lang w:eastAsia="pl-PL"/>
        </w:rPr>
      </w:pPr>
      <w:r w:rsidRPr="006469CC">
        <w:rPr>
          <w:rFonts w:ascii="Times New Roman" w:eastAsia="Times New Roman" w:hAnsi="Times New Roman" w:cs="Times New Roman"/>
          <w:b/>
          <w:lang w:eastAsia="pl-PL"/>
        </w:rPr>
        <w:t xml:space="preserve">         </w:t>
      </w:r>
      <w:r w:rsidR="00525F10">
        <w:rPr>
          <w:rFonts w:ascii="Times New Roman" w:eastAsia="Times New Roman" w:hAnsi="Times New Roman" w:cs="Times New Roman"/>
          <w:b/>
          <w:lang w:eastAsia="pl-PL"/>
        </w:rPr>
        <w:t xml:space="preserve">     </w:t>
      </w:r>
      <w:r w:rsidRPr="00525F10">
        <w:rPr>
          <w:rFonts w:ascii="Times New Roman" w:eastAsia="Times New Roman" w:hAnsi="Times New Roman" w:cs="Times New Roman"/>
          <w:sz w:val="20"/>
          <w:szCs w:val="20"/>
          <w:lang w:eastAsia="pl-PL"/>
        </w:rPr>
        <w:t xml:space="preserve">Pieczęć Wykonawcy     </w:t>
      </w:r>
    </w:p>
    <w:p w:rsidR="006469CC" w:rsidRPr="00525F10" w:rsidRDefault="006469CC" w:rsidP="006469CC">
      <w:pPr>
        <w:spacing w:after="0" w:line="240" w:lineRule="auto"/>
        <w:ind w:left="-180"/>
        <w:jc w:val="center"/>
        <w:rPr>
          <w:rFonts w:ascii="Times New Roman" w:eastAsia="Times New Roman" w:hAnsi="Times New Roman" w:cs="Times New Roman"/>
          <w:b/>
          <w:sz w:val="28"/>
          <w:szCs w:val="28"/>
          <w:lang w:eastAsia="pl-PL"/>
        </w:rPr>
      </w:pPr>
      <w:r w:rsidRPr="00525F10">
        <w:rPr>
          <w:rFonts w:ascii="Times New Roman" w:eastAsia="Times New Roman" w:hAnsi="Times New Roman" w:cs="Times New Roman"/>
          <w:b/>
          <w:sz w:val="28"/>
          <w:szCs w:val="28"/>
          <w:lang w:eastAsia="pl-PL"/>
        </w:rPr>
        <w:t>OFERTA</w:t>
      </w:r>
    </w:p>
    <w:p w:rsidR="006469CC" w:rsidRPr="006469CC" w:rsidRDefault="006469CC" w:rsidP="006469CC">
      <w:pPr>
        <w:spacing w:after="0" w:line="240" w:lineRule="auto"/>
        <w:ind w:left="-180"/>
        <w:rPr>
          <w:rFonts w:ascii="Times New Roman" w:eastAsia="Times New Roman" w:hAnsi="Times New Roman" w:cs="Times New Roman"/>
          <w:b/>
          <w:sz w:val="16"/>
          <w:szCs w:val="16"/>
          <w:lang w:eastAsia="pl-PL"/>
        </w:rPr>
      </w:pPr>
    </w:p>
    <w:p w:rsidR="006469CC" w:rsidRPr="0007315B" w:rsidRDefault="006469CC" w:rsidP="00E158FE">
      <w:pPr>
        <w:numPr>
          <w:ilvl w:val="2"/>
          <w:numId w:val="22"/>
        </w:numPr>
        <w:tabs>
          <w:tab w:val="clear" w:pos="2160"/>
          <w:tab w:val="num" w:pos="0"/>
          <w:tab w:val="num" w:pos="284"/>
        </w:tabs>
        <w:spacing w:after="0" w:line="240" w:lineRule="auto"/>
        <w:ind w:left="284" w:hanging="284"/>
        <w:contextualSpacing/>
        <w:jc w:val="both"/>
        <w:rPr>
          <w:rFonts w:ascii="Times New Roman" w:eastAsia="Times New Roman" w:hAnsi="Times New Roman" w:cs="Times New Roman"/>
          <w:sz w:val="24"/>
          <w:szCs w:val="24"/>
          <w:lang w:eastAsia="pl-PL"/>
        </w:rPr>
      </w:pPr>
      <w:r w:rsidRPr="0007315B">
        <w:rPr>
          <w:rFonts w:ascii="Times New Roman" w:eastAsia="Times New Roman" w:hAnsi="Times New Roman" w:cs="Times New Roman"/>
          <w:sz w:val="24"/>
          <w:szCs w:val="24"/>
          <w:lang w:eastAsia="pl-PL"/>
        </w:rPr>
        <w:t xml:space="preserve">Oferuję/my wykonanie przedmiotu zamówienia: </w:t>
      </w:r>
      <w:r w:rsidRPr="0007315B">
        <w:rPr>
          <w:rFonts w:ascii="Times New Roman" w:eastAsia="Times New Roman" w:hAnsi="Times New Roman" w:cs="Times New Roman"/>
          <w:b/>
          <w:sz w:val="24"/>
          <w:szCs w:val="24"/>
          <w:lang w:eastAsia="pl-PL"/>
        </w:rPr>
        <w:t>„</w:t>
      </w:r>
      <w:r w:rsidRPr="0007315B">
        <w:rPr>
          <w:rFonts w:ascii="Times New Roman" w:eastAsia="Calibri" w:hAnsi="Times New Roman" w:cs="Times New Roman"/>
          <w:b/>
          <w:sz w:val="24"/>
          <w:szCs w:val="24"/>
        </w:rPr>
        <w:t xml:space="preserve">Świadczenie usług pocztowych na potrzeby Starostwa Powiatowego w Częstochowie” </w:t>
      </w:r>
      <w:r w:rsidRPr="0007315B">
        <w:rPr>
          <w:rFonts w:ascii="Times New Roman" w:eastAsia="Times New Roman" w:hAnsi="Times New Roman" w:cs="Times New Roman"/>
          <w:sz w:val="24"/>
          <w:szCs w:val="24"/>
          <w:lang w:eastAsia="pl-PL"/>
        </w:rPr>
        <w:t>zgodnie z wymogami zawartymi w Specyfikacji istotnych warunków zamówienia za cenę:</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0"/>
        <w:gridCol w:w="1366"/>
        <w:gridCol w:w="15"/>
        <w:gridCol w:w="1985"/>
        <w:gridCol w:w="264"/>
        <w:gridCol w:w="2286"/>
      </w:tblGrid>
      <w:tr w:rsidR="006469CC" w:rsidRPr="006469CC" w:rsidTr="00A868E3">
        <w:trPr>
          <w:trHeight w:val="418"/>
        </w:trPr>
        <w:tc>
          <w:tcPr>
            <w:tcW w:w="3124"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1</w:t>
            </w:r>
          </w:p>
        </w:tc>
        <w:tc>
          <w:tcPr>
            <w:tcW w:w="1401" w:type="dxa"/>
            <w:gridSpan w:val="3"/>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2</w:t>
            </w:r>
          </w:p>
        </w:tc>
        <w:tc>
          <w:tcPr>
            <w:tcW w:w="1985"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3</w:t>
            </w:r>
          </w:p>
        </w:tc>
        <w:tc>
          <w:tcPr>
            <w:tcW w:w="2550" w:type="dxa"/>
            <w:gridSpan w:val="2"/>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4</w:t>
            </w:r>
          </w:p>
        </w:tc>
      </w:tr>
      <w:tr w:rsidR="006469CC" w:rsidRPr="006469CC" w:rsidTr="00A868E3">
        <w:trPr>
          <w:trHeight w:val="681"/>
        </w:trPr>
        <w:tc>
          <w:tcPr>
            <w:tcW w:w="3124"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Rodzaje przesyłek listowych</w:t>
            </w:r>
          </w:p>
        </w:tc>
        <w:tc>
          <w:tcPr>
            <w:tcW w:w="1401" w:type="dxa"/>
            <w:gridSpan w:val="3"/>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Ilość przesyłek</w:t>
            </w:r>
          </w:p>
        </w:tc>
        <w:tc>
          <w:tcPr>
            <w:tcW w:w="1985"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Cena jednostkowa</w:t>
            </w:r>
          </w:p>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brutto</w:t>
            </w:r>
          </w:p>
        </w:tc>
        <w:tc>
          <w:tcPr>
            <w:tcW w:w="2550" w:type="dxa"/>
            <w:gridSpan w:val="2"/>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Wartość brutto</w:t>
            </w:r>
          </w:p>
        </w:tc>
      </w:tr>
      <w:tr w:rsidR="006469CC" w:rsidRPr="006469CC" w:rsidTr="00A868E3">
        <w:tc>
          <w:tcPr>
            <w:tcW w:w="9060" w:type="dxa"/>
            <w:gridSpan w:val="7"/>
          </w:tcPr>
          <w:p w:rsidR="0007315B" w:rsidRDefault="0007315B" w:rsidP="006469CC">
            <w:pPr>
              <w:jc w:val="center"/>
              <w:rPr>
                <w:rFonts w:ascii="Calibri" w:eastAsia="Calibri" w:hAnsi="Calibri" w:cs="Times New Roman"/>
                <w:b/>
                <w:sz w:val="24"/>
                <w:szCs w:val="24"/>
              </w:rPr>
            </w:pPr>
          </w:p>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KRAJOWE</w:t>
            </w:r>
          </w:p>
        </w:tc>
      </w:tr>
      <w:tr w:rsidR="006469CC" w:rsidRPr="006469CC" w:rsidTr="00A868E3">
        <w:tc>
          <w:tcPr>
            <w:tcW w:w="9060" w:type="dxa"/>
            <w:gridSpan w:val="7"/>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w:t>
            </w:r>
          </w:p>
        </w:tc>
      </w:tr>
      <w:tr w:rsidR="006469CC" w:rsidRPr="006469CC" w:rsidTr="00A868E3">
        <w:trPr>
          <w:trHeight w:val="562"/>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5</w:t>
            </w:r>
            <w:r w:rsidR="00A868E3">
              <w:rPr>
                <w:rFonts w:ascii="Calibri" w:eastAsia="Calibri" w:hAnsi="Calibri" w:cs="Times New Roman"/>
              </w:rPr>
              <w:t>0</w:t>
            </w:r>
            <w:r w:rsidRPr="006469CC">
              <w:rPr>
                <w:rFonts w:ascii="Calibri" w:eastAsia="Calibri" w:hAnsi="Calibri" w:cs="Times New Roman"/>
              </w:rPr>
              <w:t>0 g</w:t>
            </w:r>
          </w:p>
        </w:tc>
        <w:tc>
          <w:tcPr>
            <w:tcW w:w="1401" w:type="dxa"/>
            <w:gridSpan w:val="3"/>
            <w:shd w:val="clear" w:color="auto" w:fill="auto"/>
          </w:tcPr>
          <w:p w:rsidR="006469CC" w:rsidRPr="006469CC" w:rsidRDefault="00732D03" w:rsidP="006469CC">
            <w:pPr>
              <w:jc w:val="center"/>
              <w:rPr>
                <w:rFonts w:ascii="Calibri" w:eastAsia="Calibri" w:hAnsi="Calibri" w:cs="Times New Roman"/>
                <w:sz w:val="24"/>
                <w:szCs w:val="24"/>
              </w:rPr>
            </w:pPr>
            <w:r>
              <w:rPr>
                <w:rFonts w:ascii="Calibri" w:eastAsia="Calibri" w:hAnsi="Calibri" w:cs="Times New Roman"/>
                <w:sz w:val="24"/>
                <w:szCs w:val="24"/>
              </w:rPr>
              <w:t>6</w:t>
            </w:r>
            <w:r w:rsidR="00A868E3">
              <w:rPr>
                <w:rFonts w:ascii="Calibri" w:eastAsia="Calibri" w:hAnsi="Calibri" w:cs="Times New Roman"/>
                <w:sz w:val="24"/>
                <w:szCs w:val="24"/>
              </w:rPr>
              <w:t>543</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558"/>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50</w:t>
            </w:r>
            <w:r w:rsidR="00A868E3">
              <w:rPr>
                <w:rFonts w:ascii="Calibri" w:eastAsia="Calibri" w:hAnsi="Calibri" w:cs="Times New Roman"/>
              </w:rPr>
              <w:t>1</w:t>
            </w:r>
            <w:r w:rsidRPr="006469CC">
              <w:rPr>
                <w:rFonts w:ascii="Calibri" w:eastAsia="Calibri" w:hAnsi="Calibri" w:cs="Times New Roman"/>
              </w:rPr>
              <w:t xml:space="preserve"> do 1000 g</w:t>
            </w:r>
          </w:p>
        </w:tc>
        <w:tc>
          <w:tcPr>
            <w:tcW w:w="1401" w:type="dxa"/>
            <w:gridSpan w:val="3"/>
            <w:shd w:val="clear" w:color="auto" w:fill="auto"/>
          </w:tcPr>
          <w:p w:rsidR="006469CC" w:rsidRPr="006469CC" w:rsidRDefault="00732D03" w:rsidP="006469CC">
            <w:pPr>
              <w:jc w:val="center"/>
              <w:rPr>
                <w:rFonts w:ascii="Calibri" w:eastAsia="Calibri" w:hAnsi="Calibri" w:cs="Times New Roman"/>
                <w:sz w:val="24"/>
                <w:szCs w:val="24"/>
              </w:rPr>
            </w:pPr>
            <w:r>
              <w:rPr>
                <w:rFonts w:ascii="Calibri" w:eastAsia="Calibri" w:hAnsi="Calibri" w:cs="Times New Roman"/>
                <w:sz w:val="24"/>
                <w:szCs w:val="24"/>
              </w:rPr>
              <w:t>5</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01" w:type="dxa"/>
            <w:gridSpan w:val="3"/>
            <w:shd w:val="clear" w:color="auto" w:fill="auto"/>
          </w:tcPr>
          <w:p w:rsidR="006469CC" w:rsidRPr="006469CC" w:rsidRDefault="00A868E3" w:rsidP="006469CC">
            <w:pPr>
              <w:jc w:val="center"/>
              <w:rPr>
                <w:rFonts w:ascii="Calibri" w:eastAsia="Calibri" w:hAnsi="Calibri" w:cs="Times New Roman"/>
                <w:sz w:val="24"/>
                <w:szCs w:val="24"/>
              </w:rPr>
            </w:pPr>
            <w:r>
              <w:rPr>
                <w:rFonts w:ascii="Calibri" w:eastAsia="Calibri" w:hAnsi="Calibri" w:cs="Times New Roman"/>
                <w:sz w:val="24"/>
                <w:szCs w:val="24"/>
              </w:rPr>
              <w:t>5</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c>
          <w:tcPr>
            <w:tcW w:w="9060" w:type="dxa"/>
            <w:gridSpan w:val="7"/>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 priorytetowe</w:t>
            </w:r>
          </w:p>
        </w:tc>
      </w:tr>
      <w:tr w:rsidR="006469CC" w:rsidRPr="006469CC" w:rsidTr="00A868E3">
        <w:trPr>
          <w:trHeight w:val="285"/>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5</w:t>
            </w:r>
            <w:r w:rsidR="00A868E3">
              <w:rPr>
                <w:rFonts w:ascii="Calibri" w:eastAsia="Calibri" w:hAnsi="Calibri" w:cs="Times New Roman"/>
              </w:rPr>
              <w:t>0</w:t>
            </w:r>
            <w:r w:rsidRPr="006469CC">
              <w:rPr>
                <w:rFonts w:ascii="Calibri" w:eastAsia="Calibri" w:hAnsi="Calibri" w:cs="Times New Roman"/>
              </w:rPr>
              <w:t>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70</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50</w:t>
            </w:r>
            <w:r w:rsidR="00A868E3">
              <w:rPr>
                <w:rFonts w:ascii="Calibri" w:eastAsia="Calibri" w:hAnsi="Calibri" w:cs="Times New Roman"/>
              </w:rPr>
              <w:t>1</w:t>
            </w:r>
            <w:r w:rsidRPr="006469CC">
              <w:rPr>
                <w:rFonts w:ascii="Calibri" w:eastAsia="Calibri" w:hAnsi="Calibri" w:cs="Times New Roman"/>
              </w:rPr>
              <w:t xml:space="preserve"> do 1000 g</w:t>
            </w:r>
          </w:p>
        </w:tc>
        <w:tc>
          <w:tcPr>
            <w:tcW w:w="1401" w:type="dxa"/>
            <w:gridSpan w:val="3"/>
            <w:shd w:val="clear" w:color="auto" w:fill="auto"/>
          </w:tcPr>
          <w:p w:rsidR="006469CC" w:rsidRPr="006469CC" w:rsidRDefault="00732D03" w:rsidP="006469CC">
            <w:pPr>
              <w:jc w:val="center"/>
              <w:rPr>
                <w:rFonts w:ascii="Calibri" w:eastAsia="Calibri" w:hAnsi="Calibri" w:cs="Times New Roman"/>
              </w:rPr>
            </w:pPr>
            <w:r>
              <w:rPr>
                <w:rFonts w:ascii="Calibri" w:eastAsia="Calibri" w:hAnsi="Calibri" w:cs="Times New Roman"/>
              </w:rPr>
              <w:t>1</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1</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9060" w:type="dxa"/>
            <w:gridSpan w:val="7"/>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polecone</w:t>
            </w: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50</w:t>
            </w:r>
            <w:r w:rsidR="00A868E3">
              <w:rPr>
                <w:rFonts w:ascii="Calibri" w:eastAsia="Calibri" w:hAnsi="Calibri" w:cs="Times New Roman"/>
              </w:rPr>
              <w:t>0</w:t>
            </w:r>
            <w:r w:rsidRPr="006469CC">
              <w:rPr>
                <w:rFonts w:ascii="Calibri" w:eastAsia="Calibri" w:hAnsi="Calibri" w:cs="Times New Roman"/>
              </w:rPr>
              <w:t xml:space="preserve"> g</w:t>
            </w:r>
          </w:p>
        </w:tc>
        <w:tc>
          <w:tcPr>
            <w:tcW w:w="1401" w:type="dxa"/>
            <w:gridSpan w:val="3"/>
            <w:shd w:val="clear" w:color="auto" w:fill="auto"/>
          </w:tcPr>
          <w:p w:rsidR="006469CC" w:rsidRPr="006469CC" w:rsidRDefault="00A868E3" w:rsidP="00732D03">
            <w:pPr>
              <w:jc w:val="center"/>
              <w:rPr>
                <w:rFonts w:ascii="Calibri" w:eastAsia="Calibri" w:hAnsi="Calibri" w:cs="Times New Roman"/>
              </w:rPr>
            </w:pPr>
            <w:r>
              <w:rPr>
                <w:rFonts w:ascii="Calibri" w:eastAsia="Calibri" w:hAnsi="Calibri" w:cs="Times New Roman"/>
              </w:rPr>
              <w:t>5300</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50</w:t>
            </w:r>
            <w:r w:rsidR="00A868E3">
              <w:rPr>
                <w:rFonts w:ascii="Calibri" w:eastAsia="Calibri" w:hAnsi="Calibri" w:cs="Times New Roman"/>
              </w:rPr>
              <w:t>1</w:t>
            </w:r>
            <w:r w:rsidRPr="006469CC">
              <w:rPr>
                <w:rFonts w:ascii="Calibri" w:eastAsia="Calibri" w:hAnsi="Calibri" w:cs="Times New Roman"/>
              </w:rPr>
              <w:t xml:space="preserve"> do 1000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86</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43</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9060" w:type="dxa"/>
            <w:gridSpan w:val="7"/>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priorytetowe</w:t>
            </w: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lastRenderedPageBreak/>
              <w:t>do 50</w:t>
            </w:r>
            <w:r w:rsidR="00A868E3">
              <w:rPr>
                <w:rFonts w:ascii="Calibri" w:eastAsia="Calibri" w:hAnsi="Calibri" w:cs="Times New Roman"/>
              </w:rPr>
              <w:t>0</w:t>
            </w:r>
            <w:r w:rsidRPr="006469CC">
              <w:rPr>
                <w:rFonts w:ascii="Calibri" w:eastAsia="Calibri" w:hAnsi="Calibri" w:cs="Times New Roman"/>
              </w:rPr>
              <w:t xml:space="preserve"> g</w:t>
            </w:r>
          </w:p>
        </w:tc>
        <w:tc>
          <w:tcPr>
            <w:tcW w:w="1401" w:type="dxa"/>
            <w:gridSpan w:val="3"/>
            <w:shd w:val="clear" w:color="auto" w:fill="auto"/>
          </w:tcPr>
          <w:p w:rsidR="006469CC" w:rsidRPr="006469CC" w:rsidRDefault="00A868E3" w:rsidP="006469CC">
            <w:pPr>
              <w:jc w:val="center"/>
              <w:rPr>
                <w:rFonts w:ascii="Calibri" w:eastAsia="Calibri" w:hAnsi="Calibri" w:cs="Times New Roman"/>
                <w:sz w:val="24"/>
                <w:szCs w:val="24"/>
              </w:rPr>
            </w:pPr>
            <w:r>
              <w:rPr>
                <w:rFonts w:ascii="Calibri" w:eastAsia="Calibri" w:hAnsi="Calibri" w:cs="Times New Roman"/>
                <w:sz w:val="24"/>
                <w:szCs w:val="24"/>
              </w:rPr>
              <w:t>24</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9060" w:type="dxa"/>
            <w:gridSpan w:val="7"/>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z potwierdzeniem odbioru</w:t>
            </w: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5</w:t>
            </w:r>
            <w:r w:rsidR="00A868E3">
              <w:rPr>
                <w:rFonts w:ascii="Calibri" w:eastAsia="Calibri" w:hAnsi="Calibri" w:cs="Times New Roman"/>
              </w:rPr>
              <w:t>0</w:t>
            </w:r>
            <w:r w:rsidRPr="006469CC">
              <w:rPr>
                <w:rFonts w:ascii="Calibri" w:eastAsia="Calibri" w:hAnsi="Calibri" w:cs="Times New Roman"/>
              </w:rPr>
              <w:t>0 g</w:t>
            </w:r>
          </w:p>
        </w:tc>
        <w:tc>
          <w:tcPr>
            <w:tcW w:w="1401" w:type="dxa"/>
            <w:gridSpan w:val="3"/>
            <w:shd w:val="clear" w:color="auto" w:fill="auto"/>
          </w:tcPr>
          <w:p w:rsidR="006469CC" w:rsidRPr="006469CC" w:rsidRDefault="00F67E88" w:rsidP="00133E7E">
            <w:pPr>
              <w:jc w:val="center"/>
              <w:rPr>
                <w:rFonts w:ascii="Calibri" w:eastAsia="Calibri" w:hAnsi="Calibri" w:cs="Times New Roman"/>
                <w:sz w:val="24"/>
                <w:szCs w:val="24"/>
              </w:rPr>
            </w:pPr>
            <w:r>
              <w:rPr>
                <w:rFonts w:ascii="Calibri" w:eastAsia="Calibri" w:hAnsi="Calibri" w:cs="Times New Roman"/>
                <w:sz w:val="24"/>
                <w:szCs w:val="24"/>
              </w:rPr>
              <w:t>2</w:t>
            </w:r>
            <w:r w:rsidR="00A868E3">
              <w:rPr>
                <w:rFonts w:ascii="Calibri" w:eastAsia="Calibri" w:hAnsi="Calibri" w:cs="Times New Roman"/>
                <w:sz w:val="24"/>
                <w:szCs w:val="24"/>
              </w:rPr>
              <w:t>1500</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01" w:type="dxa"/>
            <w:gridSpan w:val="3"/>
            <w:shd w:val="clear" w:color="auto" w:fill="auto"/>
          </w:tcPr>
          <w:p w:rsidR="006469CC" w:rsidRPr="006469CC" w:rsidRDefault="00A868E3" w:rsidP="00F67E88">
            <w:pPr>
              <w:jc w:val="center"/>
              <w:rPr>
                <w:rFonts w:ascii="Calibri" w:eastAsia="Calibri" w:hAnsi="Calibri" w:cs="Times New Roman"/>
                <w:sz w:val="24"/>
                <w:szCs w:val="24"/>
              </w:rPr>
            </w:pPr>
            <w:r>
              <w:rPr>
                <w:rFonts w:ascii="Calibri" w:eastAsia="Calibri" w:hAnsi="Calibri" w:cs="Times New Roman"/>
                <w:sz w:val="24"/>
                <w:szCs w:val="24"/>
              </w:rPr>
              <w:t>86</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01" w:type="dxa"/>
            <w:gridSpan w:val="3"/>
            <w:shd w:val="clear" w:color="auto" w:fill="auto"/>
          </w:tcPr>
          <w:p w:rsidR="006469CC" w:rsidRPr="006469CC" w:rsidRDefault="00A868E3" w:rsidP="006469CC">
            <w:pPr>
              <w:jc w:val="center"/>
              <w:rPr>
                <w:rFonts w:ascii="Calibri" w:eastAsia="Calibri" w:hAnsi="Calibri" w:cs="Times New Roman"/>
                <w:sz w:val="24"/>
                <w:szCs w:val="24"/>
              </w:rPr>
            </w:pPr>
            <w:r>
              <w:rPr>
                <w:rFonts w:ascii="Calibri" w:eastAsia="Calibri" w:hAnsi="Calibri" w:cs="Times New Roman"/>
                <w:sz w:val="24"/>
                <w:szCs w:val="24"/>
              </w:rPr>
              <w:t>163</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9060" w:type="dxa"/>
            <w:gridSpan w:val="7"/>
          </w:tcPr>
          <w:p w:rsidR="0007315B" w:rsidRDefault="0007315B" w:rsidP="006469CC">
            <w:pPr>
              <w:jc w:val="center"/>
              <w:rPr>
                <w:rFonts w:ascii="Calibri" w:eastAsia="Calibri" w:hAnsi="Calibri" w:cs="Times New Roman"/>
                <w:b/>
                <w:sz w:val="24"/>
                <w:szCs w:val="24"/>
              </w:rPr>
            </w:pPr>
          </w:p>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z potwierdzeniem odbioru priorytet</w:t>
            </w: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5</w:t>
            </w:r>
            <w:r w:rsidR="00A868E3">
              <w:rPr>
                <w:rFonts w:ascii="Calibri" w:eastAsia="Calibri" w:hAnsi="Calibri" w:cs="Times New Roman"/>
              </w:rPr>
              <w:t>0</w:t>
            </w:r>
            <w:r w:rsidRPr="006469CC">
              <w:rPr>
                <w:rFonts w:ascii="Calibri" w:eastAsia="Calibri" w:hAnsi="Calibri" w:cs="Times New Roman"/>
              </w:rPr>
              <w:t>0 g</w:t>
            </w:r>
          </w:p>
        </w:tc>
        <w:tc>
          <w:tcPr>
            <w:tcW w:w="1401" w:type="dxa"/>
            <w:gridSpan w:val="3"/>
            <w:shd w:val="clear" w:color="auto" w:fill="auto"/>
          </w:tcPr>
          <w:p w:rsidR="006469CC" w:rsidRPr="006469CC" w:rsidRDefault="00A442DD" w:rsidP="00F67E88">
            <w:pPr>
              <w:jc w:val="center"/>
              <w:rPr>
                <w:rFonts w:ascii="Calibri" w:eastAsia="Calibri" w:hAnsi="Calibri" w:cs="Times New Roman"/>
              </w:rPr>
            </w:pPr>
            <w:r>
              <w:rPr>
                <w:rFonts w:ascii="Calibri" w:eastAsia="Calibri" w:hAnsi="Calibri" w:cs="Times New Roman"/>
              </w:rPr>
              <w:t>22</w:t>
            </w:r>
            <w:r w:rsidR="00A868E3">
              <w:rPr>
                <w:rFonts w:ascii="Calibri" w:eastAsia="Calibri" w:hAnsi="Calibri" w:cs="Times New Roman"/>
              </w:rPr>
              <w:t>1</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22"/>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50</w:t>
            </w:r>
            <w:r w:rsidR="00A868E3">
              <w:rPr>
                <w:rFonts w:ascii="Calibri" w:eastAsia="Calibri" w:hAnsi="Calibri" w:cs="Times New Roman"/>
              </w:rPr>
              <w:t>1</w:t>
            </w:r>
            <w:r w:rsidRPr="006469CC">
              <w:rPr>
                <w:rFonts w:ascii="Calibri" w:eastAsia="Calibri" w:hAnsi="Calibri" w:cs="Times New Roman"/>
              </w:rPr>
              <w:t xml:space="preserve"> do 1000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1</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rPr>
          <w:trHeight w:val="270"/>
        </w:trPr>
        <w:tc>
          <w:tcPr>
            <w:tcW w:w="3124"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01" w:type="dxa"/>
            <w:gridSpan w:val="3"/>
            <w:shd w:val="clear" w:color="auto" w:fill="auto"/>
          </w:tcPr>
          <w:p w:rsidR="006469CC" w:rsidRPr="006469CC" w:rsidRDefault="00A868E3" w:rsidP="006469CC">
            <w:pPr>
              <w:jc w:val="center"/>
              <w:rPr>
                <w:rFonts w:ascii="Calibri" w:eastAsia="Calibri" w:hAnsi="Calibri" w:cs="Times New Roman"/>
              </w:rPr>
            </w:pPr>
            <w:r>
              <w:rPr>
                <w:rFonts w:ascii="Calibri" w:eastAsia="Calibri" w:hAnsi="Calibri" w:cs="Times New Roman"/>
              </w:rPr>
              <w:t>1</w:t>
            </w:r>
          </w:p>
        </w:tc>
        <w:tc>
          <w:tcPr>
            <w:tcW w:w="1985" w:type="dxa"/>
          </w:tcPr>
          <w:p w:rsidR="006469CC" w:rsidRPr="006469CC" w:rsidRDefault="006469CC" w:rsidP="006469CC">
            <w:pPr>
              <w:rPr>
                <w:rFonts w:ascii="Calibri" w:eastAsia="Calibri" w:hAnsi="Calibri" w:cs="Times New Roman"/>
              </w:rPr>
            </w:pPr>
          </w:p>
        </w:tc>
        <w:tc>
          <w:tcPr>
            <w:tcW w:w="2550" w:type="dxa"/>
            <w:gridSpan w:val="2"/>
          </w:tcPr>
          <w:p w:rsidR="006469CC" w:rsidRPr="006469CC" w:rsidRDefault="006469CC" w:rsidP="006469CC">
            <w:pPr>
              <w:rPr>
                <w:rFonts w:ascii="Calibri" w:eastAsia="Calibri" w:hAnsi="Calibri" w:cs="Times New Roman"/>
              </w:rPr>
            </w:pPr>
          </w:p>
        </w:tc>
      </w:tr>
      <w:tr w:rsidR="006469CC" w:rsidRPr="006469CC" w:rsidTr="00A868E3">
        <w:tc>
          <w:tcPr>
            <w:tcW w:w="9060" w:type="dxa"/>
            <w:gridSpan w:val="7"/>
          </w:tcPr>
          <w:p w:rsidR="0007315B" w:rsidRDefault="0007315B" w:rsidP="006469CC">
            <w:pPr>
              <w:jc w:val="center"/>
              <w:rPr>
                <w:rFonts w:ascii="Calibri" w:eastAsia="Calibri" w:hAnsi="Calibri" w:cs="Times New Roman"/>
                <w:b/>
                <w:sz w:val="24"/>
                <w:szCs w:val="24"/>
              </w:rPr>
            </w:pPr>
          </w:p>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ZAGRANICZNE rejestrowane na teren Europy</w:t>
            </w:r>
          </w:p>
        </w:tc>
      </w:tr>
      <w:tr w:rsidR="006469CC" w:rsidRPr="006469CC" w:rsidTr="0007315B">
        <w:trPr>
          <w:trHeight w:val="613"/>
        </w:trPr>
        <w:tc>
          <w:tcPr>
            <w:tcW w:w="3144" w:type="dxa"/>
            <w:gridSpan w:val="2"/>
          </w:tcPr>
          <w:p w:rsidR="006469CC" w:rsidRPr="0007315B" w:rsidRDefault="006469CC" w:rsidP="0007315B">
            <w:pPr>
              <w:pStyle w:val="Bezodstpw"/>
              <w:jc w:val="center"/>
              <w:rPr>
                <w:rFonts w:asciiTheme="minorHAnsi" w:hAnsiTheme="minorHAnsi"/>
                <w:b/>
                <w:bCs/>
                <w:sz w:val="22"/>
                <w:szCs w:val="22"/>
              </w:rPr>
            </w:pPr>
            <w:r w:rsidRPr="0007315B">
              <w:rPr>
                <w:rFonts w:asciiTheme="minorHAnsi" w:hAnsiTheme="minorHAnsi"/>
                <w:b/>
                <w:bCs/>
                <w:sz w:val="22"/>
                <w:szCs w:val="22"/>
              </w:rPr>
              <w:t>Rodzaje przesyłek listowych</w:t>
            </w:r>
          </w:p>
        </w:tc>
        <w:tc>
          <w:tcPr>
            <w:tcW w:w="1366" w:type="dxa"/>
          </w:tcPr>
          <w:p w:rsidR="006469CC" w:rsidRPr="0007315B" w:rsidRDefault="006469CC" w:rsidP="0007315B">
            <w:pPr>
              <w:pStyle w:val="Bezodstpw"/>
              <w:jc w:val="center"/>
              <w:rPr>
                <w:rFonts w:asciiTheme="minorHAnsi" w:hAnsiTheme="minorHAnsi"/>
                <w:b/>
                <w:bCs/>
                <w:sz w:val="22"/>
                <w:szCs w:val="22"/>
              </w:rPr>
            </w:pPr>
            <w:r w:rsidRPr="0007315B">
              <w:rPr>
                <w:rFonts w:asciiTheme="minorHAnsi" w:hAnsiTheme="minorHAnsi"/>
                <w:b/>
                <w:bCs/>
                <w:sz w:val="22"/>
                <w:szCs w:val="22"/>
              </w:rPr>
              <w:t>Ilość przesyłek</w:t>
            </w:r>
          </w:p>
        </w:tc>
        <w:tc>
          <w:tcPr>
            <w:tcW w:w="2264" w:type="dxa"/>
            <w:gridSpan w:val="3"/>
          </w:tcPr>
          <w:p w:rsidR="006469CC" w:rsidRPr="0007315B" w:rsidRDefault="006469CC" w:rsidP="0007315B">
            <w:pPr>
              <w:pStyle w:val="Bezodstpw"/>
              <w:jc w:val="center"/>
              <w:rPr>
                <w:rFonts w:asciiTheme="minorHAnsi" w:hAnsiTheme="minorHAnsi"/>
                <w:b/>
                <w:bCs/>
                <w:sz w:val="22"/>
                <w:szCs w:val="22"/>
              </w:rPr>
            </w:pPr>
            <w:r w:rsidRPr="0007315B">
              <w:rPr>
                <w:rFonts w:asciiTheme="minorHAnsi" w:hAnsiTheme="minorHAnsi"/>
                <w:b/>
                <w:bCs/>
                <w:sz w:val="22"/>
                <w:szCs w:val="22"/>
              </w:rPr>
              <w:t>Cena jednostkowa</w:t>
            </w:r>
          </w:p>
          <w:p w:rsidR="006469CC" w:rsidRPr="0007315B" w:rsidRDefault="006469CC" w:rsidP="0007315B">
            <w:pPr>
              <w:pStyle w:val="Bezodstpw"/>
              <w:jc w:val="center"/>
              <w:rPr>
                <w:rFonts w:asciiTheme="minorHAnsi" w:hAnsiTheme="minorHAnsi"/>
                <w:b/>
                <w:bCs/>
                <w:sz w:val="22"/>
                <w:szCs w:val="22"/>
              </w:rPr>
            </w:pPr>
            <w:r w:rsidRPr="0007315B">
              <w:rPr>
                <w:rFonts w:asciiTheme="minorHAnsi" w:hAnsiTheme="minorHAnsi"/>
                <w:b/>
                <w:bCs/>
                <w:sz w:val="22"/>
                <w:szCs w:val="22"/>
              </w:rPr>
              <w:t>brutto</w:t>
            </w:r>
          </w:p>
        </w:tc>
        <w:tc>
          <w:tcPr>
            <w:tcW w:w="2286" w:type="dxa"/>
          </w:tcPr>
          <w:p w:rsidR="006469CC" w:rsidRPr="0007315B" w:rsidRDefault="006469CC" w:rsidP="0007315B">
            <w:pPr>
              <w:pStyle w:val="Bezodstpw"/>
              <w:jc w:val="center"/>
              <w:rPr>
                <w:rFonts w:asciiTheme="minorHAnsi" w:hAnsiTheme="minorHAnsi"/>
                <w:b/>
                <w:bCs/>
                <w:sz w:val="22"/>
                <w:szCs w:val="22"/>
              </w:rPr>
            </w:pPr>
            <w:r w:rsidRPr="0007315B">
              <w:rPr>
                <w:rFonts w:asciiTheme="minorHAnsi" w:hAnsiTheme="minorHAnsi"/>
                <w:b/>
                <w:bCs/>
                <w:sz w:val="22"/>
                <w:szCs w:val="22"/>
              </w:rPr>
              <w:t>Wartość brutto</w:t>
            </w:r>
          </w:p>
        </w:tc>
      </w:tr>
      <w:tr w:rsidR="006469CC" w:rsidRPr="006469CC" w:rsidTr="00A868E3">
        <w:tc>
          <w:tcPr>
            <w:tcW w:w="3144" w:type="dxa"/>
            <w:gridSpan w:val="2"/>
          </w:tcPr>
          <w:p w:rsidR="006469CC" w:rsidRPr="006469CC" w:rsidRDefault="00816753" w:rsidP="006469CC">
            <w:pPr>
              <w:rPr>
                <w:rFonts w:ascii="Calibri" w:eastAsia="Calibri" w:hAnsi="Calibri" w:cs="Times New Roman"/>
              </w:rPr>
            </w:pPr>
            <w:r>
              <w:rPr>
                <w:rFonts w:ascii="Calibri" w:eastAsia="Calibri" w:hAnsi="Calibri" w:cs="Times New Roman"/>
              </w:rPr>
              <w:t>do 50 g</w:t>
            </w:r>
            <w:r w:rsidR="00A868E3" w:rsidRPr="00A442DD">
              <w:rPr>
                <w:rFonts w:ascii="Calibri" w:eastAsia="Calibri" w:hAnsi="Calibri" w:cs="Times New Roman"/>
                <w:b/>
              </w:rPr>
              <w:t xml:space="preserve"> </w:t>
            </w:r>
            <w:r w:rsidR="00A868E3" w:rsidRPr="00A868E3">
              <w:rPr>
                <w:rFonts w:ascii="Calibri" w:eastAsia="Calibri" w:hAnsi="Calibri" w:cs="Times New Roman"/>
                <w:bCs/>
              </w:rPr>
              <w:t>priorytet</w:t>
            </w:r>
          </w:p>
        </w:tc>
        <w:tc>
          <w:tcPr>
            <w:tcW w:w="1366" w:type="dxa"/>
            <w:shd w:val="clear" w:color="auto" w:fill="auto"/>
          </w:tcPr>
          <w:p w:rsidR="006469CC" w:rsidRPr="006469CC" w:rsidRDefault="00525F10" w:rsidP="00F67E88">
            <w:pPr>
              <w:jc w:val="center"/>
              <w:rPr>
                <w:rFonts w:ascii="Calibri" w:eastAsia="Calibri" w:hAnsi="Calibri" w:cs="Times New Roman"/>
              </w:rPr>
            </w:pPr>
            <w:r>
              <w:rPr>
                <w:rFonts w:ascii="Calibri" w:eastAsia="Calibri" w:hAnsi="Calibri" w:cs="Times New Roman"/>
              </w:rPr>
              <w:t>57</w:t>
            </w:r>
          </w:p>
        </w:tc>
        <w:tc>
          <w:tcPr>
            <w:tcW w:w="2264" w:type="dxa"/>
            <w:gridSpan w:val="3"/>
          </w:tcPr>
          <w:p w:rsidR="006469CC" w:rsidRPr="006469CC" w:rsidRDefault="006469CC" w:rsidP="006469CC">
            <w:pPr>
              <w:rPr>
                <w:rFonts w:ascii="Calibri" w:eastAsia="Calibri" w:hAnsi="Calibri" w:cs="Times New Roman"/>
              </w:rPr>
            </w:pPr>
          </w:p>
        </w:tc>
        <w:tc>
          <w:tcPr>
            <w:tcW w:w="2286" w:type="dxa"/>
          </w:tcPr>
          <w:p w:rsidR="006469CC" w:rsidRPr="006469CC" w:rsidRDefault="006469CC" w:rsidP="006469CC">
            <w:pPr>
              <w:rPr>
                <w:rFonts w:ascii="Calibri" w:eastAsia="Calibri" w:hAnsi="Calibri" w:cs="Times New Roman"/>
              </w:rPr>
            </w:pPr>
          </w:p>
        </w:tc>
      </w:tr>
      <w:tr w:rsidR="00A442DD" w:rsidRPr="006469CC" w:rsidTr="0007315B">
        <w:trPr>
          <w:trHeight w:val="675"/>
        </w:trPr>
        <w:tc>
          <w:tcPr>
            <w:tcW w:w="3144" w:type="dxa"/>
            <w:gridSpan w:val="2"/>
          </w:tcPr>
          <w:p w:rsidR="00A442DD" w:rsidRDefault="00A442DD" w:rsidP="006469CC">
            <w:pPr>
              <w:rPr>
                <w:rFonts w:ascii="Calibri" w:eastAsia="Calibri" w:hAnsi="Calibri" w:cs="Times New Roman"/>
              </w:rPr>
            </w:pPr>
            <w:r>
              <w:rPr>
                <w:rFonts w:ascii="Calibri" w:eastAsia="Calibri" w:hAnsi="Calibri" w:cs="Times New Roman"/>
              </w:rPr>
              <w:t xml:space="preserve">Do 50 g  </w:t>
            </w:r>
            <w:r w:rsidRPr="00A868E3">
              <w:rPr>
                <w:rFonts w:ascii="Calibri" w:eastAsia="Calibri" w:hAnsi="Calibri" w:cs="Times New Roman"/>
                <w:bCs/>
              </w:rPr>
              <w:t>priorytet</w:t>
            </w:r>
            <w:r w:rsidR="00A868E3">
              <w:rPr>
                <w:rFonts w:ascii="Calibri" w:eastAsia="Calibri" w:hAnsi="Calibri" w:cs="Times New Roman"/>
                <w:b/>
              </w:rPr>
              <w:t xml:space="preserve"> </w:t>
            </w:r>
            <w:r w:rsidR="00525F10">
              <w:rPr>
                <w:rFonts w:ascii="Calibri" w:eastAsia="Calibri" w:hAnsi="Calibri" w:cs="Times New Roman"/>
                <w:b/>
              </w:rPr>
              <w:t xml:space="preserve">                            </w:t>
            </w:r>
            <w:r w:rsidR="00A868E3">
              <w:rPr>
                <w:rFonts w:ascii="Calibri" w:eastAsia="Calibri" w:hAnsi="Calibri" w:cs="Times New Roman"/>
                <w:b/>
              </w:rPr>
              <w:t>z potwierdzeniem odbioru</w:t>
            </w:r>
          </w:p>
        </w:tc>
        <w:tc>
          <w:tcPr>
            <w:tcW w:w="1366" w:type="dxa"/>
            <w:shd w:val="clear" w:color="auto" w:fill="auto"/>
          </w:tcPr>
          <w:p w:rsidR="00A442DD" w:rsidRDefault="00525F10" w:rsidP="00F67E88">
            <w:pPr>
              <w:jc w:val="center"/>
              <w:rPr>
                <w:rFonts w:ascii="Calibri" w:eastAsia="Calibri" w:hAnsi="Calibri" w:cs="Times New Roman"/>
              </w:rPr>
            </w:pPr>
            <w:r>
              <w:rPr>
                <w:rFonts w:ascii="Calibri" w:eastAsia="Calibri" w:hAnsi="Calibri" w:cs="Times New Roman"/>
              </w:rPr>
              <w:t>3</w:t>
            </w:r>
            <w:r w:rsidR="00A442DD">
              <w:rPr>
                <w:rFonts w:ascii="Calibri" w:eastAsia="Calibri" w:hAnsi="Calibri" w:cs="Times New Roman"/>
              </w:rPr>
              <w:t>2</w:t>
            </w:r>
          </w:p>
        </w:tc>
        <w:tc>
          <w:tcPr>
            <w:tcW w:w="2264" w:type="dxa"/>
            <w:gridSpan w:val="3"/>
          </w:tcPr>
          <w:p w:rsidR="00A442DD" w:rsidRPr="006469CC" w:rsidRDefault="00A442DD" w:rsidP="006469CC">
            <w:pPr>
              <w:rPr>
                <w:rFonts w:ascii="Calibri" w:eastAsia="Calibri" w:hAnsi="Calibri" w:cs="Times New Roman"/>
              </w:rPr>
            </w:pPr>
          </w:p>
        </w:tc>
        <w:tc>
          <w:tcPr>
            <w:tcW w:w="2286" w:type="dxa"/>
          </w:tcPr>
          <w:p w:rsidR="00A442DD" w:rsidRPr="006469CC" w:rsidRDefault="00A442DD" w:rsidP="006469CC">
            <w:pPr>
              <w:rPr>
                <w:rFonts w:ascii="Calibri" w:eastAsia="Calibri" w:hAnsi="Calibri" w:cs="Times New Roman"/>
              </w:rPr>
            </w:pPr>
          </w:p>
        </w:tc>
      </w:tr>
      <w:tr w:rsidR="006469CC" w:rsidRPr="006469CC" w:rsidTr="00A868E3">
        <w:tc>
          <w:tcPr>
            <w:tcW w:w="9060" w:type="dxa"/>
            <w:gridSpan w:val="7"/>
          </w:tcPr>
          <w:p w:rsidR="0007315B" w:rsidRDefault="0007315B" w:rsidP="006469CC">
            <w:pPr>
              <w:jc w:val="center"/>
              <w:rPr>
                <w:rFonts w:ascii="Calibri" w:eastAsia="Calibri" w:hAnsi="Calibri" w:cs="Times New Roman"/>
                <w:b/>
                <w:sz w:val="24"/>
                <w:szCs w:val="24"/>
              </w:rPr>
            </w:pPr>
          </w:p>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PACZKI</w:t>
            </w:r>
          </w:p>
        </w:tc>
      </w:tr>
      <w:tr w:rsidR="006469CC" w:rsidRPr="006469CC" w:rsidTr="00A868E3">
        <w:tc>
          <w:tcPr>
            <w:tcW w:w="3144" w:type="dxa"/>
            <w:gridSpan w:val="2"/>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 xml:space="preserve">powyżej </w:t>
            </w:r>
            <w:r w:rsidR="00525F10">
              <w:rPr>
                <w:rFonts w:ascii="Calibri" w:eastAsia="Calibri" w:hAnsi="Calibri" w:cs="Times New Roman"/>
              </w:rPr>
              <w:t xml:space="preserve">1000 </w:t>
            </w:r>
            <w:r w:rsidRPr="006469CC">
              <w:rPr>
                <w:rFonts w:ascii="Calibri" w:eastAsia="Calibri" w:hAnsi="Calibri" w:cs="Times New Roman"/>
              </w:rPr>
              <w:t>g</w:t>
            </w:r>
          </w:p>
        </w:tc>
        <w:tc>
          <w:tcPr>
            <w:tcW w:w="1366" w:type="dxa"/>
            <w:shd w:val="clear" w:color="auto" w:fill="auto"/>
          </w:tcPr>
          <w:p w:rsidR="006469CC" w:rsidRPr="006469CC" w:rsidRDefault="00525F10" w:rsidP="00F67E88">
            <w:pPr>
              <w:jc w:val="center"/>
              <w:rPr>
                <w:rFonts w:ascii="Calibri" w:eastAsia="Calibri" w:hAnsi="Calibri" w:cs="Times New Roman"/>
              </w:rPr>
            </w:pPr>
            <w:r>
              <w:rPr>
                <w:rFonts w:ascii="Calibri" w:eastAsia="Calibri" w:hAnsi="Calibri" w:cs="Times New Roman"/>
              </w:rPr>
              <w:t>2</w:t>
            </w:r>
          </w:p>
        </w:tc>
        <w:tc>
          <w:tcPr>
            <w:tcW w:w="2264" w:type="dxa"/>
            <w:gridSpan w:val="3"/>
          </w:tcPr>
          <w:p w:rsidR="006469CC" w:rsidRPr="006469CC" w:rsidRDefault="006469CC" w:rsidP="006469CC">
            <w:pPr>
              <w:jc w:val="center"/>
              <w:rPr>
                <w:rFonts w:ascii="Calibri" w:eastAsia="Calibri" w:hAnsi="Calibri" w:cs="Times New Roman"/>
                <w:b/>
                <w:highlight w:val="yellow"/>
              </w:rPr>
            </w:pPr>
          </w:p>
        </w:tc>
        <w:tc>
          <w:tcPr>
            <w:tcW w:w="2286" w:type="dxa"/>
          </w:tcPr>
          <w:p w:rsidR="006469CC" w:rsidRPr="006469CC" w:rsidRDefault="006469CC" w:rsidP="006469CC">
            <w:pPr>
              <w:jc w:val="center"/>
              <w:rPr>
                <w:rFonts w:ascii="Calibri" w:eastAsia="Calibri" w:hAnsi="Calibri" w:cs="Times New Roman"/>
                <w:b/>
              </w:rPr>
            </w:pPr>
          </w:p>
        </w:tc>
      </w:tr>
      <w:tr w:rsidR="006469CC" w:rsidRPr="006469CC" w:rsidTr="00A868E3">
        <w:tc>
          <w:tcPr>
            <w:tcW w:w="3144" w:type="dxa"/>
            <w:gridSpan w:val="2"/>
          </w:tcPr>
          <w:p w:rsidR="006469CC" w:rsidRPr="006469CC" w:rsidRDefault="00525F10" w:rsidP="006469CC">
            <w:pPr>
              <w:jc w:val="center"/>
              <w:rPr>
                <w:rFonts w:ascii="Calibri" w:eastAsia="Calibri" w:hAnsi="Calibri" w:cs="Times New Roman"/>
              </w:rPr>
            </w:pPr>
            <w:r>
              <w:rPr>
                <w:rFonts w:ascii="Calibri" w:eastAsia="Calibri" w:hAnsi="Calibri" w:cs="Times New Roman"/>
              </w:rPr>
              <w:t xml:space="preserve">Od 1001 </w:t>
            </w:r>
            <w:r w:rsidR="006469CC" w:rsidRPr="006469CC">
              <w:rPr>
                <w:rFonts w:ascii="Calibri" w:eastAsia="Calibri" w:hAnsi="Calibri" w:cs="Times New Roman"/>
              </w:rPr>
              <w:t xml:space="preserve">g do </w:t>
            </w:r>
            <w:r>
              <w:rPr>
                <w:rFonts w:ascii="Calibri" w:eastAsia="Calibri" w:hAnsi="Calibri" w:cs="Times New Roman"/>
              </w:rPr>
              <w:t>200</w:t>
            </w:r>
            <w:r w:rsidR="006469CC" w:rsidRPr="006469CC">
              <w:rPr>
                <w:rFonts w:ascii="Calibri" w:eastAsia="Calibri" w:hAnsi="Calibri" w:cs="Times New Roman"/>
              </w:rPr>
              <w:t>0</w:t>
            </w:r>
            <w:r>
              <w:rPr>
                <w:rFonts w:ascii="Calibri" w:eastAsia="Calibri" w:hAnsi="Calibri" w:cs="Times New Roman"/>
              </w:rPr>
              <w:t xml:space="preserve"> </w:t>
            </w:r>
            <w:r w:rsidR="006469CC" w:rsidRPr="006469CC">
              <w:rPr>
                <w:rFonts w:ascii="Calibri" w:eastAsia="Calibri" w:hAnsi="Calibri" w:cs="Times New Roman"/>
              </w:rPr>
              <w:t>g</w:t>
            </w:r>
          </w:p>
        </w:tc>
        <w:tc>
          <w:tcPr>
            <w:tcW w:w="1366" w:type="dxa"/>
            <w:shd w:val="clear" w:color="auto" w:fill="auto"/>
          </w:tcPr>
          <w:p w:rsidR="006469CC" w:rsidRPr="006469CC" w:rsidRDefault="00525F10" w:rsidP="006469CC">
            <w:pPr>
              <w:jc w:val="center"/>
              <w:rPr>
                <w:rFonts w:ascii="Calibri" w:eastAsia="Calibri" w:hAnsi="Calibri" w:cs="Times New Roman"/>
              </w:rPr>
            </w:pPr>
            <w:r>
              <w:rPr>
                <w:rFonts w:ascii="Calibri" w:eastAsia="Calibri" w:hAnsi="Calibri" w:cs="Times New Roman"/>
              </w:rPr>
              <w:t>2</w:t>
            </w:r>
          </w:p>
        </w:tc>
        <w:tc>
          <w:tcPr>
            <w:tcW w:w="2264" w:type="dxa"/>
            <w:gridSpan w:val="3"/>
          </w:tcPr>
          <w:p w:rsidR="006469CC" w:rsidRPr="006469CC" w:rsidRDefault="006469CC" w:rsidP="006469CC">
            <w:pPr>
              <w:jc w:val="center"/>
              <w:rPr>
                <w:rFonts w:ascii="Calibri" w:eastAsia="Calibri" w:hAnsi="Calibri" w:cs="Times New Roman"/>
                <w:b/>
                <w:highlight w:val="yellow"/>
              </w:rPr>
            </w:pPr>
          </w:p>
        </w:tc>
        <w:tc>
          <w:tcPr>
            <w:tcW w:w="2286" w:type="dxa"/>
          </w:tcPr>
          <w:p w:rsidR="006469CC" w:rsidRPr="006469CC" w:rsidRDefault="006469CC" w:rsidP="006469CC">
            <w:pPr>
              <w:jc w:val="center"/>
              <w:rPr>
                <w:rFonts w:ascii="Calibri" w:eastAsia="Calibri" w:hAnsi="Calibri" w:cs="Times New Roman"/>
                <w:b/>
              </w:rPr>
            </w:pPr>
          </w:p>
        </w:tc>
      </w:tr>
      <w:tr w:rsidR="00525F10" w:rsidRPr="006469CC" w:rsidTr="00A868E3">
        <w:tc>
          <w:tcPr>
            <w:tcW w:w="3144" w:type="dxa"/>
            <w:gridSpan w:val="2"/>
          </w:tcPr>
          <w:p w:rsidR="00525F10" w:rsidRPr="006469CC" w:rsidRDefault="00525F10" w:rsidP="00525F10">
            <w:pPr>
              <w:jc w:val="center"/>
              <w:rPr>
                <w:rFonts w:ascii="Calibri" w:eastAsia="Calibri" w:hAnsi="Calibri" w:cs="Times New Roman"/>
              </w:rPr>
            </w:pPr>
            <w:r>
              <w:rPr>
                <w:rFonts w:ascii="Calibri" w:eastAsia="Calibri" w:hAnsi="Calibri" w:cs="Times New Roman"/>
              </w:rPr>
              <w:t xml:space="preserve">Od 2001 </w:t>
            </w:r>
            <w:r w:rsidRPr="006469CC">
              <w:rPr>
                <w:rFonts w:ascii="Calibri" w:eastAsia="Calibri" w:hAnsi="Calibri" w:cs="Times New Roman"/>
              </w:rPr>
              <w:t xml:space="preserve">g do </w:t>
            </w:r>
            <w:r>
              <w:rPr>
                <w:rFonts w:ascii="Calibri" w:eastAsia="Calibri" w:hAnsi="Calibri" w:cs="Times New Roman"/>
              </w:rPr>
              <w:t>500</w:t>
            </w:r>
            <w:r w:rsidRPr="006469CC">
              <w:rPr>
                <w:rFonts w:ascii="Calibri" w:eastAsia="Calibri" w:hAnsi="Calibri" w:cs="Times New Roman"/>
              </w:rPr>
              <w:t>0</w:t>
            </w:r>
            <w:r>
              <w:rPr>
                <w:rFonts w:ascii="Calibri" w:eastAsia="Calibri" w:hAnsi="Calibri" w:cs="Times New Roman"/>
              </w:rPr>
              <w:t xml:space="preserve"> </w:t>
            </w:r>
            <w:r w:rsidRPr="006469CC">
              <w:rPr>
                <w:rFonts w:ascii="Calibri" w:eastAsia="Calibri" w:hAnsi="Calibri" w:cs="Times New Roman"/>
              </w:rPr>
              <w:t>g</w:t>
            </w:r>
          </w:p>
        </w:tc>
        <w:tc>
          <w:tcPr>
            <w:tcW w:w="1366" w:type="dxa"/>
            <w:shd w:val="clear" w:color="auto" w:fill="auto"/>
          </w:tcPr>
          <w:p w:rsidR="00525F10" w:rsidRPr="006469CC" w:rsidRDefault="00525F10" w:rsidP="00525F10">
            <w:pPr>
              <w:jc w:val="center"/>
              <w:rPr>
                <w:rFonts w:ascii="Calibri" w:eastAsia="Calibri" w:hAnsi="Calibri" w:cs="Times New Roman"/>
              </w:rPr>
            </w:pPr>
            <w:r>
              <w:rPr>
                <w:rFonts w:ascii="Calibri" w:eastAsia="Calibri" w:hAnsi="Calibri" w:cs="Times New Roman"/>
              </w:rPr>
              <w:t>1</w:t>
            </w:r>
          </w:p>
        </w:tc>
        <w:tc>
          <w:tcPr>
            <w:tcW w:w="2264" w:type="dxa"/>
            <w:gridSpan w:val="3"/>
          </w:tcPr>
          <w:p w:rsidR="00525F10" w:rsidRPr="006469CC" w:rsidRDefault="00525F10" w:rsidP="00525F10">
            <w:pPr>
              <w:jc w:val="center"/>
              <w:rPr>
                <w:rFonts w:ascii="Calibri" w:eastAsia="Calibri" w:hAnsi="Calibri" w:cs="Times New Roman"/>
                <w:b/>
                <w:highlight w:val="yellow"/>
              </w:rPr>
            </w:pPr>
          </w:p>
        </w:tc>
        <w:tc>
          <w:tcPr>
            <w:tcW w:w="2286" w:type="dxa"/>
          </w:tcPr>
          <w:p w:rsidR="00525F10" w:rsidRPr="006469CC" w:rsidRDefault="00525F10" w:rsidP="00525F10">
            <w:pPr>
              <w:jc w:val="center"/>
              <w:rPr>
                <w:rFonts w:ascii="Calibri" w:eastAsia="Calibri" w:hAnsi="Calibri" w:cs="Times New Roman"/>
                <w:b/>
              </w:rPr>
            </w:pPr>
          </w:p>
        </w:tc>
      </w:tr>
      <w:tr w:rsidR="00525F10" w:rsidRPr="006469CC" w:rsidTr="00A868E3">
        <w:tc>
          <w:tcPr>
            <w:tcW w:w="3144" w:type="dxa"/>
            <w:gridSpan w:val="2"/>
          </w:tcPr>
          <w:p w:rsidR="00525F10" w:rsidRDefault="00525F10" w:rsidP="00525F10">
            <w:pPr>
              <w:jc w:val="center"/>
              <w:rPr>
                <w:rFonts w:ascii="Calibri" w:eastAsia="Calibri" w:hAnsi="Calibri" w:cs="Times New Roman"/>
              </w:rPr>
            </w:pPr>
          </w:p>
        </w:tc>
        <w:tc>
          <w:tcPr>
            <w:tcW w:w="1366" w:type="dxa"/>
            <w:shd w:val="clear" w:color="auto" w:fill="auto"/>
          </w:tcPr>
          <w:p w:rsidR="00525F10" w:rsidRDefault="00525F10" w:rsidP="00525F10">
            <w:pPr>
              <w:jc w:val="center"/>
              <w:rPr>
                <w:rFonts w:ascii="Calibri" w:eastAsia="Calibri" w:hAnsi="Calibri" w:cs="Times New Roman"/>
              </w:rPr>
            </w:pPr>
          </w:p>
        </w:tc>
        <w:tc>
          <w:tcPr>
            <w:tcW w:w="2264" w:type="dxa"/>
            <w:gridSpan w:val="3"/>
          </w:tcPr>
          <w:p w:rsidR="00525F10" w:rsidRPr="006469CC" w:rsidRDefault="00525F10" w:rsidP="00525F10">
            <w:pPr>
              <w:jc w:val="center"/>
              <w:rPr>
                <w:rFonts w:ascii="Calibri" w:eastAsia="Calibri" w:hAnsi="Calibri" w:cs="Times New Roman"/>
                <w:b/>
                <w:highlight w:val="yellow"/>
              </w:rPr>
            </w:pPr>
          </w:p>
        </w:tc>
        <w:tc>
          <w:tcPr>
            <w:tcW w:w="2286" w:type="dxa"/>
          </w:tcPr>
          <w:p w:rsidR="00525F10" w:rsidRPr="006469CC" w:rsidRDefault="00525F10" w:rsidP="00525F10">
            <w:pPr>
              <w:jc w:val="center"/>
              <w:rPr>
                <w:rFonts w:ascii="Calibri" w:eastAsia="Calibri" w:hAnsi="Calibri" w:cs="Times New Roman"/>
                <w:b/>
              </w:rPr>
            </w:pPr>
          </w:p>
        </w:tc>
      </w:tr>
      <w:tr w:rsidR="00525F10" w:rsidRPr="006469CC" w:rsidTr="0070021C">
        <w:tc>
          <w:tcPr>
            <w:tcW w:w="9060" w:type="dxa"/>
            <w:gridSpan w:val="7"/>
          </w:tcPr>
          <w:p w:rsidR="00525F10" w:rsidRPr="006469CC" w:rsidRDefault="00525F10" w:rsidP="0070021C">
            <w:pPr>
              <w:jc w:val="center"/>
              <w:rPr>
                <w:rFonts w:ascii="Calibri" w:eastAsia="Calibri" w:hAnsi="Calibri" w:cs="Times New Roman"/>
                <w:b/>
                <w:sz w:val="24"/>
                <w:szCs w:val="24"/>
              </w:rPr>
            </w:pPr>
            <w:r w:rsidRPr="006469CC">
              <w:rPr>
                <w:rFonts w:ascii="Calibri" w:eastAsia="Calibri" w:hAnsi="Calibri" w:cs="Times New Roman"/>
                <w:b/>
                <w:sz w:val="24"/>
                <w:szCs w:val="24"/>
              </w:rPr>
              <w:t>PACZKI</w:t>
            </w:r>
            <w:r>
              <w:rPr>
                <w:rFonts w:ascii="Calibri" w:eastAsia="Calibri" w:hAnsi="Calibri" w:cs="Times New Roman"/>
                <w:b/>
                <w:sz w:val="24"/>
                <w:szCs w:val="24"/>
              </w:rPr>
              <w:t xml:space="preserve"> z potwierdzeniem odbioru</w:t>
            </w:r>
          </w:p>
        </w:tc>
      </w:tr>
      <w:tr w:rsidR="00525F10" w:rsidRPr="006469CC" w:rsidTr="0070021C">
        <w:tc>
          <w:tcPr>
            <w:tcW w:w="3144" w:type="dxa"/>
            <w:gridSpan w:val="2"/>
          </w:tcPr>
          <w:p w:rsidR="00525F10" w:rsidRPr="006469CC" w:rsidRDefault="00525F10" w:rsidP="0070021C">
            <w:pPr>
              <w:jc w:val="center"/>
              <w:rPr>
                <w:rFonts w:ascii="Calibri" w:eastAsia="Calibri" w:hAnsi="Calibri" w:cs="Times New Roman"/>
              </w:rPr>
            </w:pPr>
            <w:r w:rsidRPr="006469CC">
              <w:rPr>
                <w:rFonts w:ascii="Calibri" w:eastAsia="Calibri" w:hAnsi="Calibri" w:cs="Times New Roman"/>
              </w:rPr>
              <w:t xml:space="preserve">powyżej </w:t>
            </w:r>
            <w:r>
              <w:rPr>
                <w:rFonts w:ascii="Calibri" w:eastAsia="Calibri" w:hAnsi="Calibri" w:cs="Times New Roman"/>
              </w:rPr>
              <w:t xml:space="preserve">1000 </w:t>
            </w:r>
            <w:r w:rsidRPr="006469CC">
              <w:rPr>
                <w:rFonts w:ascii="Calibri" w:eastAsia="Calibri" w:hAnsi="Calibri" w:cs="Times New Roman"/>
              </w:rPr>
              <w:t>g</w:t>
            </w:r>
          </w:p>
        </w:tc>
        <w:tc>
          <w:tcPr>
            <w:tcW w:w="1366" w:type="dxa"/>
            <w:shd w:val="clear" w:color="auto" w:fill="auto"/>
          </w:tcPr>
          <w:p w:rsidR="00525F10" w:rsidRPr="006469CC" w:rsidRDefault="00525F10" w:rsidP="0070021C">
            <w:pPr>
              <w:jc w:val="center"/>
              <w:rPr>
                <w:rFonts w:ascii="Calibri" w:eastAsia="Calibri" w:hAnsi="Calibri" w:cs="Times New Roman"/>
              </w:rPr>
            </w:pPr>
            <w:r>
              <w:rPr>
                <w:rFonts w:ascii="Calibri" w:eastAsia="Calibri" w:hAnsi="Calibri" w:cs="Times New Roman"/>
              </w:rPr>
              <w:t>10</w:t>
            </w:r>
          </w:p>
        </w:tc>
        <w:tc>
          <w:tcPr>
            <w:tcW w:w="2264" w:type="dxa"/>
            <w:gridSpan w:val="3"/>
          </w:tcPr>
          <w:p w:rsidR="00525F10" w:rsidRPr="006469CC" w:rsidRDefault="00525F10" w:rsidP="0070021C">
            <w:pPr>
              <w:jc w:val="center"/>
              <w:rPr>
                <w:rFonts w:ascii="Calibri" w:eastAsia="Calibri" w:hAnsi="Calibri" w:cs="Times New Roman"/>
                <w:b/>
                <w:highlight w:val="yellow"/>
              </w:rPr>
            </w:pPr>
          </w:p>
        </w:tc>
        <w:tc>
          <w:tcPr>
            <w:tcW w:w="2286" w:type="dxa"/>
          </w:tcPr>
          <w:p w:rsidR="00525F10" w:rsidRPr="006469CC" w:rsidRDefault="00525F10" w:rsidP="0070021C">
            <w:pPr>
              <w:jc w:val="center"/>
              <w:rPr>
                <w:rFonts w:ascii="Calibri" w:eastAsia="Calibri" w:hAnsi="Calibri" w:cs="Times New Roman"/>
                <w:b/>
              </w:rPr>
            </w:pPr>
          </w:p>
        </w:tc>
      </w:tr>
      <w:tr w:rsidR="00525F10" w:rsidRPr="006469CC" w:rsidTr="0070021C">
        <w:tc>
          <w:tcPr>
            <w:tcW w:w="3144" w:type="dxa"/>
            <w:gridSpan w:val="2"/>
          </w:tcPr>
          <w:p w:rsidR="00525F10" w:rsidRPr="006469CC" w:rsidRDefault="00525F10" w:rsidP="0070021C">
            <w:pPr>
              <w:jc w:val="center"/>
              <w:rPr>
                <w:rFonts w:ascii="Calibri" w:eastAsia="Calibri" w:hAnsi="Calibri" w:cs="Times New Roman"/>
              </w:rPr>
            </w:pPr>
            <w:r>
              <w:rPr>
                <w:rFonts w:ascii="Calibri" w:eastAsia="Calibri" w:hAnsi="Calibri" w:cs="Times New Roman"/>
              </w:rPr>
              <w:t xml:space="preserve">Od 1001 </w:t>
            </w:r>
            <w:r w:rsidRPr="006469CC">
              <w:rPr>
                <w:rFonts w:ascii="Calibri" w:eastAsia="Calibri" w:hAnsi="Calibri" w:cs="Times New Roman"/>
              </w:rPr>
              <w:t xml:space="preserve">g do </w:t>
            </w:r>
            <w:r>
              <w:rPr>
                <w:rFonts w:ascii="Calibri" w:eastAsia="Calibri" w:hAnsi="Calibri" w:cs="Times New Roman"/>
              </w:rPr>
              <w:t>200</w:t>
            </w:r>
            <w:r w:rsidRPr="006469CC">
              <w:rPr>
                <w:rFonts w:ascii="Calibri" w:eastAsia="Calibri" w:hAnsi="Calibri" w:cs="Times New Roman"/>
              </w:rPr>
              <w:t>0</w:t>
            </w:r>
            <w:r>
              <w:rPr>
                <w:rFonts w:ascii="Calibri" w:eastAsia="Calibri" w:hAnsi="Calibri" w:cs="Times New Roman"/>
              </w:rPr>
              <w:t xml:space="preserve"> </w:t>
            </w:r>
            <w:r w:rsidRPr="006469CC">
              <w:rPr>
                <w:rFonts w:ascii="Calibri" w:eastAsia="Calibri" w:hAnsi="Calibri" w:cs="Times New Roman"/>
              </w:rPr>
              <w:t>g</w:t>
            </w:r>
          </w:p>
        </w:tc>
        <w:tc>
          <w:tcPr>
            <w:tcW w:w="1366" w:type="dxa"/>
            <w:shd w:val="clear" w:color="auto" w:fill="auto"/>
          </w:tcPr>
          <w:p w:rsidR="00525F10" w:rsidRPr="006469CC" w:rsidRDefault="00525F10" w:rsidP="0070021C">
            <w:pPr>
              <w:jc w:val="center"/>
              <w:rPr>
                <w:rFonts w:ascii="Calibri" w:eastAsia="Calibri" w:hAnsi="Calibri" w:cs="Times New Roman"/>
              </w:rPr>
            </w:pPr>
            <w:r>
              <w:rPr>
                <w:rFonts w:ascii="Calibri" w:eastAsia="Calibri" w:hAnsi="Calibri" w:cs="Times New Roman"/>
              </w:rPr>
              <w:t>10</w:t>
            </w:r>
          </w:p>
        </w:tc>
        <w:tc>
          <w:tcPr>
            <w:tcW w:w="2264" w:type="dxa"/>
            <w:gridSpan w:val="3"/>
          </w:tcPr>
          <w:p w:rsidR="00525F10" w:rsidRPr="006469CC" w:rsidRDefault="00525F10" w:rsidP="0070021C">
            <w:pPr>
              <w:jc w:val="center"/>
              <w:rPr>
                <w:rFonts w:ascii="Calibri" w:eastAsia="Calibri" w:hAnsi="Calibri" w:cs="Times New Roman"/>
                <w:b/>
                <w:highlight w:val="yellow"/>
              </w:rPr>
            </w:pPr>
          </w:p>
        </w:tc>
        <w:tc>
          <w:tcPr>
            <w:tcW w:w="2286" w:type="dxa"/>
          </w:tcPr>
          <w:p w:rsidR="00525F10" w:rsidRPr="006469CC" w:rsidRDefault="00525F10" w:rsidP="0070021C">
            <w:pPr>
              <w:jc w:val="center"/>
              <w:rPr>
                <w:rFonts w:ascii="Calibri" w:eastAsia="Calibri" w:hAnsi="Calibri" w:cs="Times New Roman"/>
                <w:b/>
              </w:rPr>
            </w:pPr>
          </w:p>
        </w:tc>
      </w:tr>
      <w:tr w:rsidR="00525F10" w:rsidRPr="006469CC" w:rsidTr="0007315B">
        <w:trPr>
          <w:trHeight w:val="322"/>
        </w:trPr>
        <w:tc>
          <w:tcPr>
            <w:tcW w:w="3144" w:type="dxa"/>
            <w:gridSpan w:val="2"/>
          </w:tcPr>
          <w:p w:rsidR="00525F10" w:rsidRPr="006469CC" w:rsidRDefault="00525F10" w:rsidP="0070021C">
            <w:pPr>
              <w:jc w:val="center"/>
              <w:rPr>
                <w:rFonts w:ascii="Calibri" w:eastAsia="Calibri" w:hAnsi="Calibri" w:cs="Times New Roman"/>
              </w:rPr>
            </w:pPr>
            <w:r>
              <w:rPr>
                <w:rFonts w:ascii="Calibri" w:eastAsia="Calibri" w:hAnsi="Calibri" w:cs="Times New Roman"/>
              </w:rPr>
              <w:lastRenderedPageBreak/>
              <w:t xml:space="preserve">Od 2001 </w:t>
            </w:r>
            <w:r w:rsidRPr="006469CC">
              <w:rPr>
                <w:rFonts w:ascii="Calibri" w:eastAsia="Calibri" w:hAnsi="Calibri" w:cs="Times New Roman"/>
              </w:rPr>
              <w:t xml:space="preserve">g do </w:t>
            </w:r>
            <w:r>
              <w:rPr>
                <w:rFonts w:ascii="Calibri" w:eastAsia="Calibri" w:hAnsi="Calibri" w:cs="Times New Roman"/>
              </w:rPr>
              <w:t>500</w:t>
            </w:r>
            <w:r w:rsidRPr="006469CC">
              <w:rPr>
                <w:rFonts w:ascii="Calibri" w:eastAsia="Calibri" w:hAnsi="Calibri" w:cs="Times New Roman"/>
              </w:rPr>
              <w:t>0</w:t>
            </w:r>
            <w:r>
              <w:rPr>
                <w:rFonts w:ascii="Calibri" w:eastAsia="Calibri" w:hAnsi="Calibri" w:cs="Times New Roman"/>
              </w:rPr>
              <w:t xml:space="preserve"> </w:t>
            </w:r>
            <w:r w:rsidRPr="006469CC">
              <w:rPr>
                <w:rFonts w:ascii="Calibri" w:eastAsia="Calibri" w:hAnsi="Calibri" w:cs="Times New Roman"/>
              </w:rPr>
              <w:t>g</w:t>
            </w:r>
          </w:p>
        </w:tc>
        <w:tc>
          <w:tcPr>
            <w:tcW w:w="1366" w:type="dxa"/>
            <w:shd w:val="clear" w:color="auto" w:fill="auto"/>
          </w:tcPr>
          <w:p w:rsidR="00525F10" w:rsidRPr="006469CC" w:rsidRDefault="00525F10" w:rsidP="0070021C">
            <w:pPr>
              <w:jc w:val="center"/>
              <w:rPr>
                <w:rFonts w:ascii="Calibri" w:eastAsia="Calibri" w:hAnsi="Calibri" w:cs="Times New Roman"/>
              </w:rPr>
            </w:pPr>
            <w:r>
              <w:rPr>
                <w:rFonts w:ascii="Calibri" w:eastAsia="Calibri" w:hAnsi="Calibri" w:cs="Times New Roman"/>
              </w:rPr>
              <w:t>10</w:t>
            </w:r>
          </w:p>
        </w:tc>
        <w:tc>
          <w:tcPr>
            <w:tcW w:w="2264" w:type="dxa"/>
            <w:gridSpan w:val="3"/>
          </w:tcPr>
          <w:p w:rsidR="00525F10" w:rsidRPr="006469CC" w:rsidRDefault="00525F10" w:rsidP="0070021C">
            <w:pPr>
              <w:jc w:val="center"/>
              <w:rPr>
                <w:rFonts w:ascii="Calibri" w:eastAsia="Calibri" w:hAnsi="Calibri" w:cs="Times New Roman"/>
                <w:b/>
                <w:highlight w:val="yellow"/>
              </w:rPr>
            </w:pPr>
          </w:p>
        </w:tc>
        <w:tc>
          <w:tcPr>
            <w:tcW w:w="2286" w:type="dxa"/>
          </w:tcPr>
          <w:p w:rsidR="00525F10" w:rsidRPr="006469CC" w:rsidRDefault="00525F10" w:rsidP="0070021C">
            <w:pPr>
              <w:jc w:val="center"/>
              <w:rPr>
                <w:rFonts w:ascii="Calibri" w:eastAsia="Calibri" w:hAnsi="Calibri" w:cs="Times New Roman"/>
                <w:b/>
              </w:rPr>
            </w:pPr>
          </w:p>
        </w:tc>
      </w:tr>
      <w:tr w:rsidR="006469CC" w:rsidRPr="006469CC" w:rsidTr="0007315B">
        <w:trPr>
          <w:trHeight w:val="358"/>
        </w:trPr>
        <w:tc>
          <w:tcPr>
            <w:tcW w:w="9060" w:type="dxa"/>
            <w:gridSpan w:val="7"/>
          </w:tcPr>
          <w:p w:rsidR="006469CC" w:rsidRPr="006469CC" w:rsidRDefault="006469CC" w:rsidP="00340E20">
            <w:pPr>
              <w:jc w:val="center"/>
              <w:rPr>
                <w:rFonts w:ascii="Calibri" w:eastAsia="Calibri" w:hAnsi="Calibri" w:cs="Times New Roman"/>
                <w:b/>
              </w:rPr>
            </w:pPr>
            <w:r w:rsidRPr="006469CC">
              <w:rPr>
                <w:rFonts w:ascii="Calibri" w:eastAsia="Calibri" w:hAnsi="Calibri" w:cs="Times New Roman"/>
                <w:b/>
              </w:rPr>
              <w:t>ZWROT PRZESYŁEK</w:t>
            </w:r>
            <w:r w:rsidR="00340E20">
              <w:rPr>
                <w:rFonts w:ascii="Calibri" w:eastAsia="Calibri" w:hAnsi="Calibri" w:cs="Times New Roman"/>
                <w:b/>
              </w:rPr>
              <w:t xml:space="preserve"> </w:t>
            </w:r>
          </w:p>
        </w:tc>
      </w:tr>
      <w:tr w:rsidR="0007315B" w:rsidRPr="006469CC" w:rsidTr="0007315B">
        <w:trPr>
          <w:trHeight w:val="550"/>
        </w:trPr>
        <w:tc>
          <w:tcPr>
            <w:tcW w:w="4510" w:type="dxa"/>
            <w:gridSpan w:val="3"/>
          </w:tcPr>
          <w:p w:rsidR="0007315B" w:rsidRPr="0007315B" w:rsidRDefault="0007315B" w:rsidP="006469CC">
            <w:pPr>
              <w:jc w:val="center"/>
              <w:rPr>
                <w:rFonts w:ascii="Calibri" w:eastAsia="Calibri" w:hAnsi="Calibri" w:cs="Times New Roman"/>
                <w:sz w:val="20"/>
                <w:szCs w:val="20"/>
              </w:rPr>
            </w:pPr>
            <w:r w:rsidRPr="0007315B">
              <w:rPr>
                <w:rFonts w:ascii="Calibri" w:eastAsia="Calibri" w:hAnsi="Calibri" w:cs="Times New Roman"/>
                <w:sz w:val="20"/>
                <w:szCs w:val="20"/>
              </w:rPr>
              <w:t xml:space="preserve">Zwrot przesyłki rejestrowanej po wyczerpaniu możliwości jej doręczenia adresatom </w:t>
            </w:r>
            <w:r>
              <w:rPr>
                <w:rFonts w:ascii="Calibri" w:eastAsia="Calibri" w:hAnsi="Calibri" w:cs="Times New Roman"/>
                <w:sz w:val="20"/>
                <w:szCs w:val="20"/>
              </w:rPr>
              <w:t xml:space="preserve">                            </w:t>
            </w:r>
            <w:r w:rsidRPr="0007315B">
              <w:rPr>
                <w:rFonts w:ascii="Calibri" w:eastAsia="Calibri" w:hAnsi="Calibri" w:cs="Times New Roman"/>
                <w:sz w:val="20"/>
                <w:szCs w:val="20"/>
              </w:rPr>
              <w:t>o masie do 5</w:t>
            </w:r>
            <w:r>
              <w:rPr>
                <w:rFonts w:ascii="Calibri" w:eastAsia="Calibri" w:hAnsi="Calibri" w:cs="Times New Roman"/>
                <w:sz w:val="20"/>
                <w:szCs w:val="20"/>
              </w:rPr>
              <w:t>0</w:t>
            </w:r>
            <w:r w:rsidRPr="0007315B">
              <w:rPr>
                <w:rFonts w:ascii="Calibri" w:eastAsia="Calibri" w:hAnsi="Calibri" w:cs="Times New Roman"/>
                <w:sz w:val="20"/>
                <w:szCs w:val="20"/>
              </w:rPr>
              <w:t>0g</w:t>
            </w:r>
          </w:p>
        </w:tc>
        <w:tc>
          <w:tcPr>
            <w:tcW w:w="2264" w:type="dxa"/>
            <w:gridSpan w:val="3"/>
          </w:tcPr>
          <w:p w:rsidR="0007315B" w:rsidRPr="006469CC" w:rsidRDefault="0007315B" w:rsidP="006469CC">
            <w:pPr>
              <w:jc w:val="center"/>
              <w:rPr>
                <w:rFonts w:ascii="Calibri" w:eastAsia="Calibri" w:hAnsi="Calibri" w:cs="Times New Roman"/>
                <w:b/>
                <w:highlight w:val="yellow"/>
              </w:rPr>
            </w:pPr>
          </w:p>
        </w:tc>
        <w:tc>
          <w:tcPr>
            <w:tcW w:w="2286" w:type="dxa"/>
            <w:shd w:val="clear" w:color="auto" w:fill="7F7F7F"/>
          </w:tcPr>
          <w:p w:rsidR="0007315B" w:rsidRPr="006469CC" w:rsidRDefault="0007315B" w:rsidP="006469CC">
            <w:pPr>
              <w:jc w:val="center"/>
              <w:rPr>
                <w:rFonts w:ascii="Calibri" w:eastAsia="Calibri" w:hAnsi="Calibri" w:cs="Times New Roman"/>
                <w:b/>
              </w:rPr>
            </w:pPr>
          </w:p>
        </w:tc>
      </w:tr>
      <w:tr w:rsidR="006469CC" w:rsidRPr="006469CC" w:rsidTr="0007315B">
        <w:trPr>
          <w:trHeight w:val="701"/>
        </w:trPr>
        <w:tc>
          <w:tcPr>
            <w:tcW w:w="6774" w:type="dxa"/>
            <w:gridSpan w:val="6"/>
            <w:vAlign w:val="bottom"/>
          </w:tcPr>
          <w:p w:rsidR="0007315B" w:rsidRDefault="0007315B" w:rsidP="0007315B">
            <w:pPr>
              <w:jc w:val="right"/>
              <w:rPr>
                <w:rFonts w:ascii="Times New Roman" w:eastAsia="Calibri" w:hAnsi="Times New Roman" w:cs="Times New Roman"/>
                <w:b/>
                <w:sz w:val="24"/>
                <w:szCs w:val="24"/>
                <w:u w:val="single"/>
              </w:rPr>
            </w:pPr>
          </w:p>
          <w:p w:rsidR="006469CC" w:rsidRPr="0007315B" w:rsidRDefault="006469CC" w:rsidP="0007315B">
            <w:pPr>
              <w:jc w:val="right"/>
              <w:rPr>
                <w:rFonts w:ascii="Calibri" w:eastAsia="Calibri" w:hAnsi="Calibri" w:cs="Times New Roman"/>
                <w:b/>
                <w:sz w:val="24"/>
                <w:szCs w:val="24"/>
                <w:highlight w:val="yellow"/>
              </w:rPr>
            </w:pPr>
            <w:r w:rsidRPr="0007315B">
              <w:rPr>
                <w:rFonts w:ascii="Times New Roman" w:eastAsia="Calibri" w:hAnsi="Times New Roman" w:cs="Times New Roman"/>
                <w:b/>
                <w:sz w:val="24"/>
                <w:szCs w:val="24"/>
                <w:u w:val="single"/>
              </w:rPr>
              <w:t>Razem  wartość brutto oferty:</w:t>
            </w:r>
          </w:p>
        </w:tc>
        <w:tc>
          <w:tcPr>
            <w:tcW w:w="2286" w:type="dxa"/>
            <w:vAlign w:val="bottom"/>
          </w:tcPr>
          <w:p w:rsidR="006469CC" w:rsidRPr="006469CC" w:rsidRDefault="006469CC" w:rsidP="0007315B">
            <w:pPr>
              <w:jc w:val="right"/>
              <w:rPr>
                <w:rFonts w:ascii="Calibri" w:eastAsia="Calibri" w:hAnsi="Calibri" w:cs="Times New Roman"/>
                <w:b/>
              </w:rPr>
            </w:pPr>
            <w:r w:rsidRPr="006469CC">
              <w:rPr>
                <w:rFonts w:ascii="Calibri" w:eastAsia="Calibri" w:hAnsi="Calibri" w:cs="Times New Roman"/>
              </w:rPr>
              <w:t>………..………………….</w:t>
            </w:r>
            <w:r w:rsidRPr="006469CC">
              <w:rPr>
                <w:rFonts w:ascii="Calibri" w:eastAsia="Calibri" w:hAnsi="Calibri" w:cs="Times New Roman"/>
                <w:b/>
              </w:rPr>
              <w:t xml:space="preserve"> zł</w:t>
            </w:r>
          </w:p>
        </w:tc>
      </w:tr>
    </w:tbl>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8D5B3F" w:rsidRDefault="008D5B3F" w:rsidP="0007315B">
      <w:pPr>
        <w:tabs>
          <w:tab w:val="left" w:pos="142"/>
        </w:tabs>
        <w:spacing w:after="120"/>
        <w:jc w:val="both"/>
        <w:rPr>
          <w:rFonts w:ascii="Times New Roman" w:hAnsi="Times New Roman" w:cs="Times New Roman"/>
          <w:b/>
          <w:bCs/>
          <w:sz w:val="24"/>
          <w:szCs w:val="24"/>
        </w:rPr>
      </w:pPr>
    </w:p>
    <w:p w:rsidR="008E4402" w:rsidRDefault="008E4402" w:rsidP="0007315B">
      <w:pPr>
        <w:tabs>
          <w:tab w:val="left" w:pos="142"/>
        </w:tabs>
        <w:spacing w:after="120"/>
        <w:jc w:val="both"/>
        <w:rPr>
          <w:rFonts w:ascii="Times New Roman" w:hAnsi="Times New Roman" w:cs="Times New Roman"/>
          <w:b/>
          <w:bCs/>
          <w:sz w:val="24"/>
          <w:szCs w:val="24"/>
        </w:rPr>
      </w:pPr>
    </w:p>
    <w:p w:rsidR="0007315B" w:rsidRPr="0007315B" w:rsidRDefault="0007315B" w:rsidP="0007315B">
      <w:pPr>
        <w:tabs>
          <w:tab w:val="left" w:pos="142"/>
        </w:tabs>
        <w:spacing w:after="120"/>
        <w:jc w:val="both"/>
        <w:rPr>
          <w:rFonts w:ascii="Times New Roman" w:hAnsi="Times New Roman" w:cs="Times New Roman"/>
          <w:sz w:val="24"/>
          <w:szCs w:val="24"/>
        </w:rPr>
      </w:pPr>
      <w:r w:rsidRPr="0007315B">
        <w:rPr>
          <w:rFonts w:ascii="Times New Roman" w:hAnsi="Times New Roman" w:cs="Times New Roman"/>
          <w:b/>
          <w:bCs/>
          <w:sz w:val="24"/>
          <w:szCs w:val="24"/>
        </w:rPr>
        <w:t xml:space="preserve">Oświadczamy, że zatrudniamy na umowę o pracę …………… osób </w:t>
      </w:r>
      <w:r w:rsidRPr="0007315B">
        <w:rPr>
          <w:rFonts w:ascii="Times New Roman" w:hAnsi="Times New Roman" w:cs="Times New Roman"/>
          <w:sz w:val="24"/>
          <w:szCs w:val="24"/>
        </w:rPr>
        <w:t>(listonoszy/</w:t>
      </w:r>
      <w:r>
        <w:rPr>
          <w:rFonts w:ascii="Times New Roman" w:hAnsi="Times New Roman" w:cs="Times New Roman"/>
          <w:sz w:val="24"/>
          <w:szCs w:val="24"/>
        </w:rPr>
        <w:t>d</w:t>
      </w:r>
      <w:r w:rsidRPr="0007315B">
        <w:rPr>
          <w:rFonts w:ascii="Times New Roman" w:hAnsi="Times New Roman" w:cs="Times New Roman"/>
          <w:sz w:val="24"/>
          <w:szCs w:val="24"/>
        </w:rPr>
        <w:t>oręczycieli i osób odbierających pocztę z</w:t>
      </w:r>
      <w:r>
        <w:rPr>
          <w:rFonts w:ascii="Times New Roman" w:hAnsi="Times New Roman" w:cs="Times New Roman"/>
          <w:sz w:val="24"/>
          <w:szCs w:val="24"/>
        </w:rPr>
        <w:t>e Starostwa Powiatowego w Częstochowie oraz Placówki Zamiejscowej w Koniecpolu</w:t>
      </w:r>
      <w:r w:rsidRPr="0007315B">
        <w:rPr>
          <w:rFonts w:ascii="Times New Roman" w:hAnsi="Times New Roman" w:cs="Times New Roman"/>
          <w:sz w:val="24"/>
          <w:szCs w:val="24"/>
        </w:rPr>
        <w:t>), które będą doręczać i odbierać pocztę, z uwzględnieniem podwykonawców i pracowników podwykonawców.</w:t>
      </w:r>
    </w:p>
    <w:p w:rsidR="0007315B" w:rsidRPr="0007315B" w:rsidRDefault="0007315B" w:rsidP="0007315B">
      <w:pPr>
        <w:tabs>
          <w:tab w:val="left" w:pos="142"/>
        </w:tabs>
        <w:jc w:val="both"/>
        <w:rPr>
          <w:rFonts w:ascii="Times New Roman" w:hAnsi="Times New Roman" w:cs="Times New Roman"/>
          <w:b/>
          <w:bCs/>
          <w:sz w:val="24"/>
          <w:szCs w:val="24"/>
        </w:rPr>
      </w:pPr>
      <w:r w:rsidRPr="0007315B">
        <w:rPr>
          <w:rFonts w:ascii="Times New Roman" w:hAnsi="Times New Roman" w:cs="Times New Roman"/>
          <w:b/>
          <w:bCs/>
          <w:sz w:val="24"/>
          <w:szCs w:val="24"/>
        </w:rPr>
        <w:t>Oświadczamy, że ilość ww. osób nie ulegnie zmniejszeniu przez cały okres realizacji niniejszego zamówienia.</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Default="006469CC" w:rsidP="006469CC">
      <w:pPr>
        <w:spacing w:after="0"/>
        <w:jc w:val="both"/>
        <w:rPr>
          <w:rFonts w:ascii="Times New Roman" w:eastAsia="Times New Roman" w:hAnsi="Times New Roman" w:cs="Times New Roman"/>
          <w:bCs/>
          <w:sz w:val="24"/>
          <w:szCs w:val="24"/>
          <w:lang w:eastAsia="pl-PL"/>
        </w:rPr>
      </w:pPr>
    </w:p>
    <w:p w:rsidR="008E4402" w:rsidRPr="006469CC" w:rsidRDefault="008E4402"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w:t>
      </w:r>
      <w:r w:rsidR="00525F10">
        <w:rPr>
          <w:rFonts w:ascii="Times New Roman" w:eastAsia="Calibri" w:hAnsi="Times New Roman" w:cs="Times New Roman"/>
          <w:sz w:val="24"/>
          <w:szCs w:val="24"/>
        </w:rPr>
        <w:t xml:space="preserve">9 </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P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6469CC" w:rsidRDefault="006469CC"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8E4402" w:rsidRDefault="008E4402" w:rsidP="006469CC">
      <w:pPr>
        <w:spacing w:after="0"/>
        <w:jc w:val="both"/>
        <w:rPr>
          <w:rFonts w:ascii="Times New Roman" w:eastAsia="Times New Roman" w:hAnsi="Times New Roman" w:cs="Times New Roman"/>
          <w:bCs/>
          <w:sz w:val="24"/>
          <w:szCs w:val="24"/>
          <w:lang w:eastAsia="pl-PL"/>
        </w:rPr>
      </w:pPr>
    </w:p>
    <w:p w:rsidR="006469CC" w:rsidRPr="006469CC" w:rsidRDefault="006469CC" w:rsidP="00E158FE">
      <w:pPr>
        <w:numPr>
          <w:ilvl w:val="2"/>
          <w:numId w:val="22"/>
        </w:numPr>
        <w:tabs>
          <w:tab w:val="num" w:pos="284"/>
          <w:tab w:val="num" w:pos="11843"/>
        </w:tabs>
        <w:spacing w:after="0" w:line="240" w:lineRule="auto"/>
        <w:ind w:hanging="2160"/>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u w:val="single"/>
        </w:rPr>
        <w:lastRenderedPageBreak/>
        <w:t>Oświadczam/-my, że</w:t>
      </w:r>
      <w:r w:rsidRPr="006469CC">
        <w:rPr>
          <w:rFonts w:ascii="Times New Roman" w:eastAsia="Calibri" w:hAnsi="Times New Roman" w:cs="Times New Roman"/>
          <w:sz w:val="24"/>
          <w:szCs w:val="24"/>
        </w:rPr>
        <w:t>:</w:t>
      </w:r>
    </w:p>
    <w:p w:rsidR="006469CC" w:rsidRPr="001A3847" w:rsidRDefault="006469CC" w:rsidP="001A3847">
      <w:pPr>
        <w:numPr>
          <w:ilvl w:val="1"/>
          <w:numId w:val="27"/>
        </w:numPr>
        <w:tabs>
          <w:tab w:val="clear" w:pos="786"/>
          <w:tab w:val="num" w:pos="284"/>
        </w:tabs>
        <w:autoSpaceDE w:val="0"/>
        <w:autoSpaceDN w:val="0"/>
        <w:adjustRightInd w:val="0"/>
        <w:spacing w:after="0" w:line="240" w:lineRule="auto"/>
        <w:ind w:left="567" w:hanging="502"/>
        <w:contextualSpacing/>
        <w:jc w:val="both"/>
        <w:rPr>
          <w:rFonts w:ascii="Times New Roman" w:eastAsia="Calibri" w:hAnsi="Times New Roman" w:cs="Times New Roman"/>
          <w:color w:val="000000"/>
          <w:sz w:val="24"/>
          <w:szCs w:val="24"/>
        </w:rPr>
      </w:pPr>
      <w:r w:rsidRPr="001A3847">
        <w:rPr>
          <w:rFonts w:ascii="Times New Roman" w:eastAsia="Calibri" w:hAnsi="Times New Roman" w:cs="Times New Roman"/>
          <w:color w:val="000000"/>
          <w:sz w:val="24"/>
          <w:szCs w:val="24"/>
        </w:rPr>
        <w:t xml:space="preserve">zapoznaliśmy się z postanowieniami umowy, określonymi w SIWZ i zobowiązujemy się, w przypadku wyboru naszej oferty, do zawarcia umowy zgodnej z niniejszą ofertą, na warunkach określonych w Specyfikacji </w:t>
      </w:r>
      <w:r w:rsidR="0007315B" w:rsidRPr="001A3847">
        <w:rPr>
          <w:rFonts w:ascii="Times New Roman" w:eastAsia="Calibri" w:hAnsi="Times New Roman" w:cs="Times New Roman"/>
          <w:color w:val="000000"/>
          <w:sz w:val="24"/>
          <w:szCs w:val="24"/>
        </w:rPr>
        <w:t>i</w:t>
      </w:r>
      <w:r w:rsidRPr="001A3847">
        <w:rPr>
          <w:rFonts w:ascii="Times New Roman" w:eastAsia="Calibri" w:hAnsi="Times New Roman" w:cs="Times New Roman"/>
          <w:color w:val="000000"/>
          <w:sz w:val="24"/>
          <w:szCs w:val="24"/>
        </w:rPr>
        <w:t xml:space="preserve">stotnych </w:t>
      </w:r>
      <w:r w:rsidR="0007315B" w:rsidRPr="001A3847">
        <w:rPr>
          <w:rFonts w:ascii="Times New Roman" w:eastAsia="Calibri" w:hAnsi="Times New Roman" w:cs="Times New Roman"/>
          <w:color w:val="000000"/>
          <w:sz w:val="24"/>
          <w:szCs w:val="24"/>
        </w:rPr>
        <w:t>w</w:t>
      </w:r>
      <w:r w:rsidRPr="001A3847">
        <w:rPr>
          <w:rFonts w:ascii="Times New Roman" w:eastAsia="Calibri" w:hAnsi="Times New Roman" w:cs="Times New Roman"/>
          <w:color w:val="000000"/>
          <w:sz w:val="24"/>
          <w:szCs w:val="24"/>
        </w:rPr>
        <w:t xml:space="preserve">arunków </w:t>
      </w:r>
      <w:r w:rsidR="0007315B" w:rsidRPr="001A3847">
        <w:rPr>
          <w:rFonts w:ascii="Times New Roman" w:eastAsia="Calibri" w:hAnsi="Times New Roman" w:cs="Times New Roman"/>
          <w:color w:val="000000"/>
          <w:sz w:val="24"/>
          <w:szCs w:val="24"/>
        </w:rPr>
        <w:t>z</w:t>
      </w:r>
      <w:r w:rsidRPr="001A3847">
        <w:rPr>
          <w:rFonts w:ascii="Times New Roman" w:eastAsia="Calibri" w:hAnsi="Times New Roman" w:cs="Times New Roman"/>
          <w:color w:val="000000"/>
          <w:sz w:val="24"/>
          <w:szCs w:val="24"/>
        </w:rPr>
        <w:t xml:space="preserve">amówienia, w miejscu i terminie wyznaczonym przez zamawiającego. </w:t>
      </w:r>
    </w:p>
    <w:p w:rsidR="006469CC" w:rsidRPr="001A3847" w:rsidRDefault="006469CC" w:rsidP="001A3847">
      <w:pPr>
        <w:numPr>
          <w:ilvl w:val="1"/>
          <w:numId w:val="27"/>
        </w:numPr>
        <w:tabs>
          <w:tab w:val="clear" w:pos="786"/>
          <w:tab w:val="num" w:pos="284"/>
        </w:tabs>
        <w:autoSpaceDE w:val="0"/>
        <w:autoSpaceDN w:val="0"/>
        <w:adjustRightInd w:val="0"/>
        <w:spacing w:after="0" w:line="240" w:lineRule="auto"/>
        <w:ind w:left="567" w:hanging="502"/>
        <w:contextualSpacing/>
        <w:jc w:val="both"/>
        <w:rPr>
          <w:rFonts w:ascii="Times New Roman" w:eastAsia="Calibri" w:hAnsi="Times New Roman" w:cs="Times New Roman"/>
          <w:color w:val="000000"/>
          <w:sz w:val="24"/>
          <w:szCs w:val="24"/>
        </w:rPr>
      </w:pPr>
      <w:r w:rsidRPr="001A3847">
        <w:rPr>
          <w:rFonts w:ascii="Times New Roman" w:eastAsia="Calibri" w:hAnsi="Times New Roman" w:cs="Times New Roman"/>
          <w:sz w:val="24"/>
          <w:szCs w:val="24"/>
        </w:rPr>
        <w:t xml:space="preserve">podwykonawcom zamierzamy powierzyć wykonanie następujących części zamówienia:   </w:t>
      </w:r>
      <w:r w:rsidRPr="001A3847">
        <w:rPr>
          <w:rFonts w:ascii="Times New Roman" w:eastAsia="Calibri" w:hAnsi="Times New Roman" w:cs="Times New Roman"/>
          <w:i/>
          <w:sz w:val="24"/>
          <w:szCs w:val="24"/>
        </w:rPr>
        <w:t>(należy podać nazwę podwykonawcy i część zamówienia jaką będzie wykonywał)</w:t>
      </w:r>
    </w:p>
    <w:p w:rsidR="006469CC" w:rsidRPr="001A3847" w:rsidRDefault="006469CC" w:rsidP="001A3847">
      <w:pPr>
        <w:numPr>
          <w:ilvl w:val="0"/>
          <w:numId w:val="31"/>
        </w:numPr>
        <w:tabs>
          <w:tab w:val="num" w:pos="284"/>
        </w:tabs>
        <w:spacing w:after="0"/>
        <w:ind w:left="567" w:hanging="153"/>
        <w:jc w:val="both"/>
        <w:rPr>
          <w:rFonts w:ascii="Times New Roman" w:eastAsia="Calibri" w:hAnsi="Times New Roman" w:cs="Times New Roman"/>
          <w:sz w:val="24"/>
          <w:szCs w:val="24"/>
        </w:rPr>
      </w:pPr>
      <w:r w:rsidRPr="001A3847">
        <w:rPr>
          <w:rFonts w:ascii="Times New Roman" w:eastAsia="Calibri" w:hAnsi="Times New Roman" w:cs="Times New Roman"/>
          <w:sz w:val="24"/>
          <w:szCs w:val="24"/>
        </w:rPr>
        <w:t>zakres lub część zamówienia jaką będzie wykonywał podwykonawca …….…..……...</w:t>
      </w:r>
    </w:p>
    <w:p w:rsidR="006469CC" w:rsidRPr="001A3847" w:rsidRDefault="006469CC" w:rsidP="001A3847">
      <w:pPr>
        <w:tabs>
          <w:tab w:val="num" w:pos="284"/>
        </w:tabs>
        <w:spacing w:after="0"/>
        <w:ind w:left="567" w:hanging="153"/>
        <w:jc w:val="both"/>
        <w:rPr>
          <w:rFonts w:ascii="Times New Roman" w:eastAsia="Calibri" w:hAnsi="Times New Roman" w:cs="Times New Roman"/>
          <w:sz w:val="24"/>
          <w:szCs w:val="24"/>
        </w:rPr>
      </w:pPr>
      <w:r w:rsidRPr="001A3847">
        <w:rPr>
          <w:rFonts w:ascii="Times New Roman" w:eastAsia="Calibri" w:hAnsi="Times New Roman" w:cs="Times New Roman"/>
          <w:sz w:val="24"/>
          <w:szCs w:val="24"/>
        </w:rPr>
        <w:t>……………………………………………………………………..</w:t>
      </w:r>
    </w:p>
    <w:p w:rsidR="006469CC" w:rsidRPr="001A3847" w:rsidRDefault="006469CC" w:rsidP="001A3847">
      <w:pPr>
        <w:numPr>
          <w:ilvl w:val="0"/>
          <w:numId w:val="31"/>
        </w:numPr>
        <w:tabs>
          <w:tab w:val="num" w:pos="284"/>
        </w:tabs>
        <w:spacing w:after="0"/>
        <w:ind w:left="567" w:hanging="153"/>
        <w:jc w:val="both"/>
        <w:rPr>
          <w:rFonts w:ascii="Times New Roman" w:eastAsia="Calibri" w:hAnsi="Times New Roman" w:cs="Times New Roman"/>
          <w:sz w:val="24"/>
          <w:szCs w:val="24"/>
          <w:lang w:eastAsia="pl-PL"/>
        </w:rPr>
      </w:pPr>
      <w:r w:rsidRPr="001A3847">
        <w:rPr>
          <w:rFonts w:ascii="Times New Roman" w:eastAsia="Calibri" w:hAnsi="Times New Roman" w:cs="Times New Roman"/>
          <w:sz w:val="24"/>
          <w:szCs w:val="24"/>
          <w:lang w:eastAsia="pl-PL"/>
        </w:rPr>
        <w:t>wartość lub procentowa część zamówienia, jaka zostanie powierzona podwykonawcy/ podwykonawcom to: ………………………………………………………………..….</w:t>
      </w:r>
    </w:p>
    <w:p w:rsidR="006469CC" w:rsidRPr="001A3847" w:rsidRDefault="006469CC" w:rsidP="001A3847">
      <w:pPr>
        <w:numPr>
          <w:ilvl w:val="0"/>
          <w:numId w:val="31"/>
        </w:numPr>
        <w:tabs>
          <w:tab w:val="num" w:pos="284"/>
        </w:tabs>
        <w:spacing w:after="0"/>
        <w:ind w:left="567" w:hanging="153"/>
        <w:jc w:val="both"/>
        <w:rPr>
          <w:rFonts w:ascii="Times New Roman" w:eastAsia="Calibri" w:hAnsi="Times New Roman" w:cs="Times New Roman"/>
          <w:sz w:val="24"/>
          <w:szCs w:val="24"/>
        </w:rPr>
      </w:pPr>
      <w:r w:rsidRPr="001A3847">
        <w:rPr>
          <w:rFonts w:ascii="Times New Roman" w:eastAsia="Calibri" w:hAnsi="Times New Roman" w:cs="Times New Roman"/>
          <w:sz w:val="24"/>
          <w:szCs w:val="24"/>
        </w:rPr>
        <w:t>nazwa podwykonawcy …….……..…………………………………..………………...</w:t>
      </w:r>
    </w:p>
    <w:p w:rsidR="00FE3E9E" w:rsidRPr="001A3847" w:rsidRDefault="00FE3E9E" w:rsidP="001A3847">
      <w:pPr>
        <w:pStyle w:val="Tekstpodstawowy"/>
        <w:tabs>
          <w:tab w:val="num" w:pos="284"/>
          <w:tab w:val="left" w:pos="26980"/>
        </w:tabs>
        <w:ind w:left="567" w:hanging="502"/>
        <w:jc w:val="both"/>
        <w:rPr>
          <w:b w:val="0"/>
          <w:szCs w:val="24"/>
        </w:rPr>
      </w:pPr>
      <w:r w:rsidRPr="001A3847">
        <w:rPr>
          <w:rFonts w:eastAsia="Calibri"/>
          <w:b w:val="0"/>
          <w:szCs w:val="24"/>
        </w:rPr>
        <w:t xml:space="preserve">c)  </w:t>
      </w:r>
      <w:r w:rsidRPr="001A3847">
        <w:rPr>
          <w:b w:val="0"/>
          <w:bCs w:val="0"/>
          <w:szCs w:val="24"/>
        </w:rPr>
        <w:t>Oświadczamy,</w:t>
      </w:r>
      <w:r w:rsidRPr="001A3847">
        <w:rPr>
          <w:b w:val="0"/>
          <w:szCs w:val="24"/>
        </w:rPr>
        <w:t xml:space="preserve"> </w:t>
      </w:r>
      <w:r w:rsidRPr="001A3847">
        <w:rPr>
          <w:b w:val="0"/>
          <w:bCs w:val="0"/>
          <w:szCs w:val="24"/>
        </w:rPr>
        <w:t>że</w:t>
      </w:r>
      <w:r w:rsidRPr="001A3847">
        <w:rPr>
          <w:b w:val="0"/>
          <w:szCs w:val="24"/>
        </w:rPr>
        <w:t>:</w:t>
      </w:r>
    </w:p>
    <w:p w:rsidR="00FE3E9E" w:rsidRPr="001A3847" w:rsidRDefault="00FE3E9E" w:rsidP="001A3847">
      <w:pPr>
        <w:tabs>
          <w:tab w:val="num" w:pos="284"/>
          <w:tab w:val="left" w:pos="16756"/>
        </w:tabs>
        <w:spacing w:after="0" w:line="240" w:lineRule="auto"/>
        <w:ind w:left="567" w:hanging="284"/>
        <w:jc w:val="both"/>
        <w:rPr>
          <w:rFonts w:ascii="Times New Roman" w:hAnsi="Times New Roman" w:cs="Times New Roman"/>
          <w:sz w:val="24"/>
          <w:szCs w:val="24"/>
        </w:rPr>
      </w:pPr>
      <w:r w:rsidRPr="001A3847">
        <w:rPr>
          <w:rFonts w:ascii="Times New Roman" w:hAnsi="Times New Roman" w:cs="Times New Roman"/>
          <w:b/>
          <w:sz w:val="24"/>
          <w:szCs w:val="24"/>
        </w:rPr>
        <w:t xml:space="preserve"> </w:t>
      </w:r>
      <w:r w:rsidRPr="001A3847">
        <w:rPr>
          <w:rFonts w:ascii="Times New Roman" w:hAnsi="Times New Roman" w:cs="Times New Roman"/>
          <w:b/>
          <w:color w:val="0070C0"/>
          <w:sz w:val="24"/>
          <w:szCs w:val="24"/>
        </w:rPr>
        <w:t>*</w:t>
      </w:r>
      <w:r w:rsidRPr="001A3847">
        <w:rPr>
          <w:rFonts w:ascii="Times New Roman" w:hAnsi="Times New Roman" w:cs="Times New Roman"/>
          <w:color w:val="0070C0"/>
          <w:sz w:val="24"/>
          <w:szCs w:val="24"/>
        </w:rPr>
        <w:t xml:space="preserve"> </w:t>
      </w:r>
      <w:r w:rsidRPr="001A3847">
        <w:rPr>
          <w:rFonts w:ascii="Times New Roman" w:hAnsi="Times New Roman" w:cs="Times New Roman"/>
          <w:b/>
          <w:sz w:val="24"/>
          <w:szCs w:val="24"/>
        </w:rPr>
        <w:t>nie należymy do żadnej grupy kapitałowej</w:t>
      </w:r>
      <w:r w:rsidRPr="001A3847">
        <w:rPr>
          <w:rFonts w:ascii="Times New Roman" w:hAnsi="Times New Roman" w:cs="Times New Roman"/>
          <w:sz w:val="24"/>
          <w:szCs w:val="24"/>
        </w:rPr>
        <w:t xml:space="preserve">, o której mowa w art. 24 ust. 1 pkt 23 ustawy Prawo zamówień publicznych. </w:t>
      </w:r>
    </w:p>
    <w:p w:rsidR="00FE3E9E" w:rsidRPr="001A3847" w:rsidRDefault="00FE3E9E" w:rsidP="001A3847">
      <w:pPr>
        <w:tabs>
          <w:tab w:val="num" w:pos="284"/>
          <w:tab w:val="left" w:pos="17892"/>
        </w:tabs>
        <w:spacing w:after="0" w:line="240" w:lineRule="auto"/>
        <w:ind w:left="567" w:hanging="284"/>
        <w:jc w:val="both"/>
        <w:rPr>
          <w:rFonts w:ascii="Times New Roman" w:hAnsi="Times New Roman" w:cs="Times New Roman"/>
          <w:sz w:val="24"/>
          <w:szCs w:val="24"/>
        </w:rPr>
      </w:pPr>
      <w:r w:rsidRPr="001A3847">
        <w:rPr>
          <w:rFonts w:ascii="Times New Roman" w:hAnsi="Times New Roman" w:cs="Times New Roman"/>
          <w:sz w:val="24"/>
          <w:szCs w:val="24"/>
        </w:rPr>
        <w:tab/>
      </w:r>
      <w:r w:rsidR="001A3847">
        <w:rPr>
          <w:rFonts w:ascii="Times New Roman" w:hAnsi="Times New Roman" w:cs="Times New Roman"/>
          <w:sz w:val="24"/>
          <w:szCs w:val="24"/>
        </w:rPr>
        <w:t>    </w:t>
      </w:r>
      <w:r w:rsidRPr="001A3847">
        <w:rPr>
          <w:rFonts w:ascii="Times New Roman" w:hAnsi="Times New Roman" w:cs="Times New Roman"/>
          <w:sz w:val="24"/>
          <w:szCs w:val="24"/>
        </w:rPr>
        <w:t>Jednocześnie oświadczamy, że w sytuacji gdyby wykonawca, którego reprezentujemy, przystąpił do jakiejkolwiek grupy kapitałowej - niezwłocznie poinformujemy o tym zamawiającego.</w:t>
      </w:r>
    </w:p>
    <w:p w:rsidR="00FE3E9E" w:rsidRPr="005D577A" w:rsidRDefault="00FE3E9E" w:rsidP="001A3847">
      <w:pPr>
        <w:pStyle w:val="1"/>
        <w:tabs>
          <w:tab w:val="num" w:pos="284"/>
        </w:tabs>
        <w:spacing w:line="240" w:lineRule="auto"/>
        <w:ind w:left="567" w:hanging="284"/>
        <w:rPr>
          <w:rFonts w:ascii="Times New Roman" w:hAnsi="Times New Roman"/>
          <w:iCs/>
          <w:sz w:val="24"/>
          <w:szCs w:val="24"/>
        </w:rPr>
      </w:pPr>
      <w:r w:rsidRPr="001A3847">
        <w:rPr>
          <w:rFonts w:ascii="Times New Roman" w:hAnsi="Times New Roman"/>
          <w:b/>
          <w:color w:val="0070C0"/>
          <w:sz w:val="24"/>
          <w:szCs w:val="24"/>
        </w:rPr>
        <w:t>*</w:t>
      </w:r>
      <w:r w:rsidRPr="001A3847">
        <w:rPr>
          <w:rFonts w:ascii="Times New Roman" w:hAnsi="Times New Roman"/>
          <w:b/>
          <w:sz w:val="24"/>
          <w:szCs w:val="24"/>
        </w:rPr>
        <w:t xml:space="preserve"> należymy do grupy kapitałowej</w:t>
      </w:r>
      <w:r w:rsidRPr="001A3847">
        <w:rPr>
          <w:rFonts w:ascii="Times New Roman" w:hAnsi="Times New Roman"/>
          <w:sz w:val="24"/>
          <w:szCs w:val="24"/>
        </w:rPr>
        <w:t xml:space="preserve"> i zgodnie z art. 24 ust. 11 ustawy Prawo zamówień publicznych złożymy, w terminie 3 dni od dnia zamieszczenia na stronie internetowej zamawiającego informacji, o której mowa w art. 86 ust. 5, oświadczenie o przynależności do tej samej grupy kapitałowej, o której mowa w art. 24 ust. 1 pkt 23 ustawy Prawo zamówień publicznych </w:t>
      </w:r>
      <w:r w:rsidRPr="005D577A">
        <w:rPr>
          <w:rFonts w:ascii="Times New Roman" w:hAnsi="Times New Roman"/>
          <w:iCs/>
          <w:sz w:val="24"/>
          <w:szCs w:val="24"/>
        </w:rPr>
        <w:t>(wraz ze złożeniem oświadczenia, wykonawca może przedstawić dowody, że powiązania z innym wykonawcą nie prowadzą do zakłócenia konkurencji w postępowaniu o udzielenie zamówienia)</w:t>
      </w:r>
      <w:r w:rsidR="005D577A">
        <w:rPr>
          <w:rFonts w:ascii="Times New Roman" w:hAnsi="Times New Roman"/>
          <w:iCs/>
          <w:sz w:val="24"/>
          <w:szCs w:val="24"/>
        </w:rPr>
        <w:t>.</w:t>
      </w:r>
    </w:p>
    <w:p w:rsidR="00FE3E9E" w:rsidRPr="001A3847" w:rsidRDefault="00FE3E9E" w:rsidP="001A3847">
      <w:pPr>
        <w:tabs>
          <w:tab w:val="num" w:pos="284"/>
          <w:tab w:val="left" w:pos="8584"/>
          <w:tab w:val="left" w:pos="9020"/>
        </w:tabs>
        <w:spacing w:after="0" w:line="240" w:lineRule="auto"/>
        <w:ind w:left="567" w:hanging="420"/>
        <w:rPr>
          <w:rFonts w:ascii="Times New Roman" w:eastAsia="TimesNewRomanPSMT" w:hAnsi="Times New Roman" w:cs="Times New Roman"/>
          <w:i/>
          <w:color w:val="0070C0"/>
          <w:sz w:val="20"/>
          <w:szCs w:val="20"/>
        </w:rPr>
      </w:pPr>
      <w:r w:rsidRPr="001A3847">
        <w:rPr>
          <w:rFonts w:ascii="Times New Roman" w:eastAsia="TimesNewRomanPSMT" w:hAnsi="Times New Roman" w:cs="Times New Roman"/>
          <w:i/>
          <w:color w:val="0070C0"/>
          <w:sz w:val="20"/>
          <w:szCs w:val="20"/>
        </w:rPr>
        <w:t>* Niepotrzebne skreślić</w:t>
      </w:r>
    </w:p>
    <w:p w:rsidR="00C62E58" w:rsidRDefault="00C62E58" w:rsidP="006469CC">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6469CC" w:rsidRPr="006469CC" w:rsidRDefault="00D12162" w:rsidP="006469CC">
      <w:pPr>
        <w:tabs>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469CC" w:rsidRPr="006469CC">
        <w:rPr>
          <w:rFonts w:ascii="Times New Roman" w:eastAsia="Times New Roman" w:hAnsi="Times New Roman" w:cs="Times New Roman"/>
          <w:sz w:val="24"/>
          <w:szCs w:val="24"/>
          <w:lang w:eastAsia="pl-PL"/>
        </w:rPr>
        <w:t>. Do oferty dołączono następujące dokumenty :</w:t>
      </w:r>
    </w:p>
    <w:p w:rsidR="006469CC" w:rsidRPr="006469CC" w:rsidRDefault="006469CC" w:rsidP="00E158FE">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E158FE">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E158FE">
      <w:pPr>
        <w:numPr>
          <w:ilvl w:val="0"/>
          <w:numId w:val="23"/>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D12162" w:rsidP="006469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6469CC" w:rsidRPr="006469CC">
        <w:rPr>
          <w:rFonts w:ascii="Times New Roman" w:eastAsia="Calibri" w:hAnsi="Times New Roman" w:cs="Times New Roman"/>
          <w:sz w:val="24"/>
          <w:szCs w:val="24"/>
        </w:rPr>
        <w:t xml:space="preserve">. Nazwa i adres </w:t>
      </w:r>
      <w:r w:rsidR="006469CC" w:rsidRPr="006469CC">
        <w:rPr>
          <w:rFonts w:ascii="Times New Roman" w:eastAsia="Calibri" w:hAnsi="Times New Roman" w:cs="Times New Roman"/>
          <w:b/>
          <w:sz w:val="24"/>
          <w:szCs w:val="24"/>
        </w:rPr>
        <w:t>WYKONAWCY</w:t>
      </w:r>
      <w:r w:rsidR="006469CC" w:rsidRPr="006469CC">
        <w:rPr>
          <w:rFonts w:ascii="Times New Roman" w:eastAsia="Calibri" w:hAnsi="Times New Roman" w:cs="Times New Roman"/>
          <w:sz w:val="24"/>
          <w:szCs w:val="24"/>
        </w:rPr>
        <w:t xml:space="preserve"> :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NIP ..............................................................................</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Adres, na który Zamawiający powinien przesyłać ewentualną korespondencję: </w:t>
      </w:r>
    </w:p>
    <w:p w:rsidR="006469CC" w:rsidRPr="006469CC" w:rsidRDefault="006469CC" w:rsidP="006469CC">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sz w:val="24"/>
          <w:szCs w:val="24"/>
        </w:rPr>
        <w:t>............................................................................................................................................................................................................................................................................................................</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Osoba wyznaczona do kontaktów z Zamawiającym:  ................................................................ </w:t>
      </w:r>
    </w:p>
    <w:p w:rsidR="006469CC" w:rsidRPr="006469CC" w:rsidRDefault="006469CC" w:rsidP="00D12162">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Numer telefonu:</w:t>
      </w:r>
      <w:r w:rsidR="00D12162">
        <w:rPr>
          <w:rFonts w:ascii="Times New Roman" w:eastAsia="Calibri" w:hAnsi="Times New Roman" w:cs="Times New Roman"/>
          <w:bCs/>
          <w:sz w:val="24"/>
          <w:szCs w:val="24"/>
        </w:rPr>
        <w:t xml:space="preserve"> </w:t>
      </w:r>
      <w:r w:rsidRPr="006469CC">
        <w:rPr>
          <w:rFonts w:ascii="Times New Roman" w:eastAsia="Calibri" w:hAnsi="Times New Roman" w:cs="Times New Roman"/>
          <w:bCs/>
          <w:sz w:val="24"/>
          <w:szCs w:val="24"/>
        </w:rPr>
        <w:t>…</w:t>
      </w:r>
      <w:r w:rsidR="00D12162">
        <w:rPr>
          <w:rFonts w:ascii="Times New Roman" w:eastAsia="Calibri" w:hAnsi="Times New Roman" w:cs="Times New Roman"/>
          <w:bCs/>
          <w:sz w:val="24"/>
          <w:szCs w:val="24"/>
        </w:rPr>
        <w:t>…</w:t>
      </w:r>
      <w:r w:rsidRPr="006469CC">
        <w:rPr>
          <w:rFonts w:ascii="Times New Roman" w:eastAsia="Calibri" w:hAnsi="Times New Roman" w:cs="Times New Roman"/>
          <w:bCs/>
          <w:sz w:val="24"/>
          <w:szCs w:val="24"/>
        </w:rPr>
        <w:t>……………….…</w:t>
      </w:r>
      <w:r w:rsidR="00D12162">
        <w:rPr>
          <w:rFonts w:ascii="Times New Roman" w:eastAsia="Calibri" w:hAnsi="Times New Roman" w:cs="Times New Roman"/>
          <w:bCs/>
          <w:sz w:val="24"/>
          <w:szCs w:val="24"/>
        </w:rPr>
        <w:t xml:space="preserve"> </w:t>
      </w:r>
      <w:r w:rsidRPr="006469CC">
        <w:rPr>
          <w:rFonts w:ascii="Times New Roman" w:eastAsia="Calibri" w:hAnsi="Times New Roman" w:cs="Times New Roman"/>
          <w:bCs/>
          <w:sz w:val="24"/>
          <w:szCs w:val="24"/>
        </w:rPr>
        <w:t xml:space="preserve">e-mail  </w:t>
      </w:r>
      <w:r w:rsidR="00D12162">
        <w:rPr>
          <w:rFonts w:ascii="Times New Roman" w:eastAsia="Calibri" w:hAnsi="Times New Roman" w:cs="Times New Roman"/>
          <w:bCs/>
          <w:sz w:val="24"/>
          <w:szCs w:val="24"/>
        </w:rPr>
        <w:t>………</w:t>
      </w:r>
      <w:r w:rsidRPr="006469CC">
        <w:rPr>
          <w:rFonts w:ascii="Times New Roman" w:eastAsia="Calibri" w:hAnsi="Times New Roman" w:cs="Times New Roman"/>
          <w:bCs/>
          <w:sz w:val="24"/>
          <w:szCs w:val="24"/>
        </w:rPr>
        <w:t>.........................</w:t>
      </w:r>
      <w:r w:rsidR="00D12162">
        <w:rPr>
          <w:rFonts w:ascii="Times New Roman" w:eastAsia="Calibri" w:hAnsi="Times New Roman" w:cs="Times New Roman"/>
          <w:bCs/>
          <w:sz w:val="24"/>
          <w:szCs w:val="24"/>
        </w:rPr>
        <w:t>...</w:t>
      </w:r>
      <w:r w:rsidRPr="006469CC">
        <w:rPr>
          <w:rFonts w:ascii="Times New Roman" w:eastAsia="Calibri" w:hAnsi="Times New Roman" w:cs="Times New Roman"/>
          <w:bCs/>
          <w:sz w:val="24"/>
          <w:szCs w:val="24"/>
        </w:rPr>
        <w:t>.................................</w:t>
      </w:r>
    </w:p>
    <w:p w:rsidR="006469CC" w:rsidRDefault="006469CC" w:rsidP="006469CC">
      <w:pPr>
        <w:spacing w:after="0" w:line="240" w:lineRule="auto"/>
        <w:ind w:right="-993"/>
        <w:jc w:val="both"/>
        <w:rPr>
          <w:rFonts w:ascii="Times New Roman" w:eastAsia="Calibri" w:hAnsi="Times New Roman" w:cs="Times New Roman"/>
          <w:sz w:val="24"/>
          <w:szCs w:val="24"/>
        </w:rPr>
      </w:pPr>
    </w:p>
    <w:p w:rsidR="0003680E" w:rsidRPr="006469CC" w:rsidRDefault="0003680E" w:rsidP="006469CC">
      <w:pPr>
        <w:spacing w:after="0" w:line="240" w:lineRule="auto"/>
        <w:ind w:right="-993"/>
        <w:jc w:val="both"/>
        <w:rPr>
          <w:rFonts w:ascii="Times New Roman" w:eastAsia="Calibri" w:hAnsi="Times New Roman" w:cs="Times New Roman"/>
          <w:sz w:val="24"/>
          <w:szCs w:val="24"/>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w:t>
      </w:r>
      <w:r w:rsidR="00D12162">
        <w:rPr>
          <w:rFonts w:ascii="Times New Roman" w:eastAsia="Calibri" w:hAnsi="Times New Roman" w:cs="Times New Roman"/>
          <w:sz w:val="24"/>
          <w:szCs w:val="24"/>
        </w:rPr>
        <w:t>9</w:t>
      </w:r>
      <w:r w:rsidR="00C62E58">
        <w:rPr>
          <w:rFonts w:ascii="Times New Roman" w:eastAsia="Calibri" w:hAnsi="Times New Roman" w:cs="Times New Roman"/>
          <w:sz w:val="24"/>
          <w:szCs w:val="24"/>
        </w:rPr>
        <w:t xml:space="preserve"> </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A05286" w:rsidRDefault="00A05286" w:rsidP="006469CC">
      <w:pPr>
        <w:spacing w:after="0" w:line="240" w:lineRule="auto"/>
        <w:ind w:left="5400" w:right="70"/>
        <w:jc w:val="center"/>
        <w:rPr>
          <w:rFonts w:ascii="Calibri" w:eastAsia="Calibri" w:hAnsi="Calibri" w:cs="Times New Roman"/>
          <w:i/>
          <w:sz w:val="16"/>
          <w:szCs w:val="16"/>
        </w:rPr>
      </w:pPr>
    </w:p>
    <w:p w:rsidR="00A05286" w:rsidRDefault="00A05286" w:rsidP="006469CC">
      <w:pPr>
        <w:spacing w:after="0" w:line="240" w:lineRule="auto"/>
        <w:ind w:left="5400" w:right="70"/>
        <w:jc w:val="center"/>
        <w:rPr>
          <w:rFonts w:ascii="Calibri" w:eastAsia="Calibri" w:hAnsi="Calibri" w:cs="Times New Roman"/>
          <w:i/>
          <w:sz w:val="16"/>
          <w:szCs w:val="16"/>
        </w:rPr>
      </w:pPr>
    </w:p>
    <w:p w:rsidR="002C2B0F" w:rsidRDefault="002C2B0F" w:rsidP="006469CC">
      <w:pPr>
        <w:spacing w:after="0" w:line="240" w:lineRule="auto"/>
        <w:ind w:left="5400" w:right="70"/>
        <w:jc w:val="center"/>
        <w:rPr>
          <w:rFonts w:ascii="Calibri" w:eastAsia="Calibri" w:hAnsi="Calibri" w:cs="Times New Roman"/>
          <w:i/>
          <w:sz w:val="16"/>
          <w:szCs w:val="16"/>
        </w:rPr>
      </w:pPr>
    </w:p>
    <w:p w:rsidR="00A05286" w:rsidRDefault="00A05286" w:rsidP="006469CC">
      <w:pPr>
        <w:spacing w:after="0" w:line="240" w:lineRule="auto"/>
        <w:ind w:left="5400" w:right="70"/>
        <w:jc w:val="center"/>
        <w:rPr>
          <w:rFonts w:ascii="Calibri" w:eastAsia="Calibri" w:hAnsi="Calibri" w:cs="Times New Roman"/>
          <w:i/>
          <w:sz w:val="16"/>
          <w:szCs w:val="16"/>
        </w:rPr>
      </w:pPr>
    </w:p>
    <w:p w:rsidR="00A05286" w:rsidRPr="006469CC" w:rsidRDefault="00A05286" w:rsidP="006469CC">
      <w:pPr>
        <w:spacing w:after="0" w:line="240" w:lineRule="auto"/>
        <w:ind w:left="5400" w:right="70"/>
        <w:jc w:val="center"/>
        <w:rPr>
          <w:rFonts w:ascii="Calibri" w:eastAsia="Calibri" w:hAnsi="Calibri" w:cs="Times New Roman"/>
          <w:i/>
          <w:sz w:val="16"/>
          <w:szCs w:val="16"/>
        </w:rPr>
      </w:pPr>
    </w:p>
    <w:p w:rsidR="006469CC" w:rsidRPr="006469CC" w:rsidRDefault="006469CC" w:rsidP="00E158FE">
      <w:pPr>
        <w:keepNext/>
        <w:numPr>
          <w:ilvl w:val="0"/>
          <w:numId w:val="20"/>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6469CC">
        <w:rPr>
          <w:rFonts w:ascii="Times New Roman" w:eastAsia="Calibri" w:hAnsi="Times New Roman" w:cs="Times New Roman"/>
          <w:b/>
          <w:sz w:val="24"/>
          <w:szCs w:val="24"/>
        </w:rPr>
        <w:t xml:space="preserve">OŚWIADCZENIE </w:t>
      </w:r>
      <w:r w:rsidRPr="006469CC">
        <w:rPr>
          <w:rFonts w:ascii="Times New Roman" w:eastAsia="Calibri" w:hAnsi="Times New Roman" w:cs="Times New Roman"/>
          <w:b/>
          <w:noProof/>
          <w:sz w:val="24"/>
          <w:szCs w:val="24"/>
        </w:rPr>
        <w:t>o niepodleganiu wykluczeniu oraz  spełnianiu warunków udziału w postępowaniu</w:t>
      </w:r>
    </w:p>
    <w:p w:rsidR="006469CC" w:rsidRPr="006469CC" w:rsidRDefault="006469CC" w:rsidP="006469CC">
      <w:pPr>
        <w:tabs>
          <w:tab w:val="num" w:pos="2835"/>
        </w:tabs>
        <w:spacing w:after="0" w:line="240" w:lineRule="auto"/>
        <w:ind w:left="2835" w:hanging="2835"/>
        <w:rPr>
          <w:rFonts w:ascii="Times New Roman" w:eastAsia="Times New Roman" w:hAnsi="Times New Roman" w:cs="Times New Roman"/>
          <w:sz w:val="24"/>
          <w:szCs w:val="24"/>
        </w:rPr>
      </w:pPr>
    </w:p>
    <w:p w:rsidR="006469CC" w:rsidRPr="006469CC" w:rsidRDefault="006469CC" w:rsidP="006469C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851" w:right="-830"/>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 xml:space="preserve">Wykonawca </w:t>
      </w:r>
      <w:r w:rsidRPr="006469CC">
        <w:rPr>
          <w:rFonts w:ascii="Times New Roman" w:eastAsia="Times New Roman" w:hAnsi="Times New Roman" w:cs="Times New Roman"/>
          <w:sz w:val="24"/>
          <w:szCs w:val="24"/>
          <w:lang w:eastAsia="pl-PL"/>
        </w:rPr>
        <w:t>……………………….…………..</w:t>
      </w: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32"/>
          <w:szCs w:val="32"/>
          <w:lang w:eastAsia="pl-PL"/>
        </w:rPr>
      </w:pPr>
      <w:r w:rsidRPr="006469CC">
        <w:rPr>
          <w:rFonts w:ascii="Times New Roman" w:eastAsia="Times New Roman" w:hAnsi="Times New Roman" w:cs="Times New Roman"/>
          <w:b/>
          <w:bCs/>
          <w:sz w:val="32"/>
          <w:szCs w:val="32"/>
          <w:lang w:eastAsia="pl-PL"/>
        </w:rPr>
        <w:t xml:space="preserve">Oświadczenie </w:t>
      </w:r>
      <w:r w:rsidRPr="006469CC">
        <w:rPr>
          <w:rFonts w:ascii="Times New Roman" w:eastAsia="Times New Roman" w:hAnsi="Times New Roman" w:cs="Times New Roman"/>
          <w:b/>
          <w:bCs/>
          <w:sz w:val="32"/>
          <w:szCs w:val="32"/>
          <w:vertAlign w:val="superscript"/>
          <w:lang w:eastAsia="pl-PL"/>
        </w:rPr>
        <w:footnoteReference w:id="1"/>
      </w:r>
    </w:p>
    <w:p w:rsidR="006469CC" w:rsidRPr="006469CC" w:rsidRDefault="006469CC" w:rsidP="006469CC">
      <w:pPr>
        <w:rPr>
          <w:rFonts w:ascii="Arial" w:eastAsia="Calibri" w:hAnsi="Arial" w:cs="Aria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firstLine="408"/>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Przystępując do udziału w postępowaniu na usługi społeczne dot.:  </w:t>
      </w:r>
    </w:p>
    <w:p w:rsidR="006469CC" w:rsidRPr="006469CC" w:rsidRDefault="006469CC" w:rsidP="006469CC">
      <w:pPr>
        <w:spacing w:after="0" w:line="240" w:lineRule="auto"/>
        <w:ind w:firstLine="408"/>
        <w:jc w:val="center"/>
        <w:rPr>
          <w:rFonts w:ascii="Times New Roman" w:eastAsia="Times New Roman" w:hAnsi="Times New Roman" w:cs="Times New Roman"/>
          <w:b/>
          <w:sz w:val="28"/>
          <w:szCs w:val="28"/>
          <w:lang w:eastAsia="pl-PL"/>
        </w:rPr>
      </w:pPr>
    </w:p>
    <w:p w:rsidR="006469CC" w:rsidRPr="006469CC" w:rsidRDefault="006469CC" w:rsidP="006469CC">
      <w:pPr>
        <w:spacing w:after="0"/>
        <w:jc w:val="center"/>
        <w:rPr>
          <w:rFonts w:ascii="Times New Roman" w:eastAsia="Times New Roman" w:hAnsi="Times New Roman" w:cs="Times New Roman"/>
          <w:b/>
          <w:sz w:val="26"/>
          <w:szCs w:val="26"/>
          <w:lang w:eastAsia="pl-PL"/>
        </w:rPr>
      </w:pPr>
      <w:r w:rsidRPr="006469CC">
        <w:rPr>
          <w:rFonts w:ascii="Times New Roman" w:eastAsia="Times New Roman" w:hAnsi="Times New Roman" w:cs="Times New Roman"/>
          <w:b/>
          <w:sz w:val="26"/>
          <w:szCs w:val="26"/>
          <w:lang w:eastAsia="pl-PL"/>
        </w:rPr>
        <w:t>„</w:t>
      </w:r>
      <w:r w:rsidRPr="006469CC">
        <w:rPr>
          <w:rFonts w:ascii="Times New Roman" w:eastAsia="Times New Roman" w:hAnsi="Times New Roman" w:cs="Times New Roman"/>
          <w:b/>
          <w:bCs/>
          <w:sz w:val="26"/>
          <w:szCs w:val="26"/>
          <w:lang w:eastAsia="pl-PL"/>
        </w:rPr>
        <w:t>Świadczenia u</w:t>
      </w:r>
      <w:r w:rsidRPr="006469CC">
        <w:rPr>
          <w:rFonts w:ascii="Times New Roman" w:eastAsia="Times New Roman" w:hAnsi="Times New Roman" w:cs="Times New Roman"/>
          <w:b/>
          <w:bCs/>
          <w:color w:val="000000"/>
          <w:sz w:val="26"/>
          <w:szCs w:val="26"/>
          <w:lang w:eastAsia="pl-PL"/>
        </w:rPr>
        <w:t xml:space="preserve">sług pocztowych na potrzeby Starostwa Powiatowego </w:t>
      </w:r>
      <w:r w:rsidRPr="006469CC">
        <w:rPr>
          <w:rFonts w:ascii="Times New Roman" w:eastAsia="Times New Roman" w:hAnsi="Times New Roman" w:cs="Times New Roman"/>
          <w:b/>
          <w:bCs/>
          <w:color w:val="000000"/>
          <w:sz w:val="26"/>
          <w:szCs w:val="26"/>
          <w:lang w:eastAsia="pl-PL"/>
        </w:rPr>
        <w:br/>
        <w:t>w Częstochowie oraz Placówki Zamiejscowej w Koniecpolu</w:t>
      </w:r>
      <w:r w:rsidRPr="006469CC">
        <w:rPr>
          <w:rFonts w:ascii="Times New Roman" w:eastAsia="Times New Roman" w:hAnsi="Times New Roman" w:cs="Times New Roman"/>
          <w:b/>
          <w:sz w:val="26"/>
          <w:szCs w:val="26"/>
          <w:lang w:eastAsia="pl-PL"/>
        </w:rPr>
        <w:t>”</w:t>
      </w:r>
    </w:p>
    <w:p w:rsidR="006469CC" w:rsidRPr="006469CC" w:rsidRDefault="006469CC" w:rsidP="006469CC">
      <w:pPr>
        <w:spacing w:after="0"/>
        <w:jc w:val="both"/>
        <w:rPr>
          <w:rFonts w:ascii="Times New Roman" w:eastAsia="Times New Roman" w:hAnsi="Times New Roman" w:cs="Times New Roman"/>
          <w:sz w:val="16"/>
          <w:szCs w:val="16"/>
          <w:lang w:eastAsia="pl-PL"/>
        </w:rPr>
      </w:pPr>
    </w:p>
    <w:p w:rsidR="006469CC" w:rsidRPr="006469CC" w:rsidRDefault="006469CC" w:rsidP="006469CC">
      <w:pPr>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Oświadczam/y, że:</w:t>
      </w:r>
    </w:p>
    <w:p w:rsidR="006469CC" w:rsidRPr="006469CC" w:rsidRDefault="006469CC" w:rsidP="00E158FE">
      <w:pPr>
        <w:widowControl w:val="0"/>
        <w:numPr>
          <w:ilvl w:val="0"/>
          <w:numId w:val="29"/>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6469CC">
        <w:rPr>
          <w:rFonts w:ascii="Times New Roman" w:eastAsia="Calibri" w:hAnsi="Times New Roman" w:cs="Times New Roman"/>
          <w:b/>
          <w:sz w:val="24"/>
          <w:szCs w:val="24"/>
        </w:rPr>
        <w:t xml:space="preserve">Spełniam/y warunki udziału w postępowaniu dotyczące: </w:t>
      </w:r>
    </w:p>
    <w:p w:rsidR="006469CC" w:rsidRPr="006469CC" w:rsidRDefault="006469CC" w:rsidP="00E158FE">
      <w:pPr>
        <w:widowControl w:val="0"/>
        <w:numPr>
          <w:ilvl w:val="0"/>
          <w:numId w:val="30"/>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 o ile wynika to z odrębnych przepisów,</w:t>
      </w:r>
    </w:p>
    <w:p w:rsidR="006469CC" w:rsidRPr="006469CC" w:rsidRDefault="006469CC" w:rsidP="00E158FE">
      <w:pPr>
        <w:widowControl w:val="0"/>
        <w:numPr>
          <w:ilvl w:val="0"/>
          <w:numId w:val="30"/>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Pr="006469CC" w:rsidRDefault="006469CC" w:rsidP="00E158FE">
      <w:pPr>
        <w:widowControl w:val="0"/>
        <w:numPr>
          <w:ilvl w:val="0"/>
          <w:numId w:val="30"/>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6469CC" w:rsidRPr="006469CC" w:rsidRDefault="006469CC" w:rsidP="006469CC">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24"/>
          <w:szCs w:val="24"/>
        </w:rPr>
      </w:pPr>
    </w:p>
    <w:p w:rsidR="006469CC" w:rsidRPr="006469CC" w:rsidRDefault="006469CC" w:rsidP="006469CC">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6469CC">
        <w:rPr>
          <w:rFonts w:ascii="Times New Roman" w:eastAsia="Calibri" w:hAnsi="Times New Roman" w:cs="Times New Roman"/>
          <w:b/>
          <w:sz w:val="24"/>
          <w:szCs w:val="24"/>
        </w:rPr>
        <w:t>2. nie podlegam/y wykluczeniu z postępowania</w:t>
      </w:r>
      <w:r w:rsidRPr="006469CC">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1A3847">
        <w:rPr>
          <w:rFonts w:ascii="Times New Roman" w:eastAsia="Calibri" w:hAnsi="Times New Roman" w:cs="Times New Roman"/>
          <w:sz w:val="24"/>
          <w:szCs w:val="24"/>
        </w:rPr>
        <w:t>9</w:t>
      </w:r>
      <w:r w:rsidRPr="006469CC">
        <w:rPr>
          <w:rFonts w:ascii="Times New Roman" w:eastAsia="Calibri" w:hAnsi="Times New Roman" w:cs="Times New Roman"/>
          <w:sz w:val="24"/>
          <w:szCs w:val="24"/>
        </w:rPr>
        <w:t xml:space="preserve"> r. poz. </w:t>
      </w:r>
      <w:r w:rsidR="00D6710F">
        <w:rPr>
          <w:rFonts w:ascii="Times New Roman" w:eastAsia="Calibri" w:hAnsi="Times New Roman" w:cs="Times New Roman"/>
          <w:sz w:val="24"/>
          <w:szCs w:val="24"/>
        </w:rPr>
        <w:t>1</w:t>
      </w:r>
      <w:r w:rsidR="00A05286">
        <w:rPr>
          <w:rFonts w:ascii="Times New Roman" w:eastAsia="Calibri" w:hAnsi="Times New Roman" w:cs="Times New Roman"/>
          <w:sz w:val="24"/>
          <w:szCs w:val="24"/>
        </w:rPr>
        <w:t>8</w:t>
      </w:r>
      <w:r w:rsidR="001A3847">
        <w:rPr>
          <w:rFonts w:ascii="Times New Roman" w:eastAsia="Calibri" w:hAnsi="Times New Roman" w:cs="Times New Roman"/>
          <w:sz w:val="24"/>
          <w:szCs w:val="24"/>
        </w:rPr>
        <w:t>43</w:t>
      </w:r>
      <w:r w:rsidRPr="006469CC">
        <w:rPr>
          <w:rFonts w:ascii="Times New Roman" w:eastAsia="Calibri" w:hAnsi="Times New Roman" w:cs="Times New Roman"/>
          <w:sz w:val="24"/>
          <w:szCs w:val="24"/>
        </w:rPr>
        <w:t>).</w:t>
      </w:r>
    </w:p>
    <w:p w:rsidR="006469CC" w:rsidRPr="006469CC" w:rsidRDefault="006469CC" w:rsidP="006469CC">
      <w:pPr>
        <w:widowControl w:val="0"/>
        <w:suppressAutoHyphens/>
        <w:autoSpaceDN w:val="0"/>
        <w:ind w:left="720"/>
        <w:jc w:val="both"/>
        <w:textAlignment w:val="baseline"/>
        <w:rPr>
          <w:rFonts w:ascii="Times New Roman" w:eastAsia="Calibri" w:hAnsi="Times New Roman" w:cs="Times New Roman"/>
          <w:sz w:val="24"/>
          <w:szCs w:val="24"/>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right="-993"/>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t>
      </w:r>
      <w:r w:rsidR="0048482B">
        <w:rPr>
          <w:rFonts w:ascii="Times New Roman" w:eastAsia="Times New Roman" w:hAnsi="Times New Roman" w:cs="Times New Roman"/>
          <w:sz w:val="24"/>
          <w:szCs w:val="24"/>
          <w:lang w:eastAsia="pl-PL"/>
        </w:rPr>
        <w:t>dn. _ _ . _ _ .201</w:t>
      </w:r>
      <w:r w:rsidR="00D12162">
        <w:rPr>
          <w:rFonts w:ascii="Times New Roman" w:eastAsia="Times New Roman" w:hAnsi="Times New Roman" w:cs="Times New Roman"/>
          <w:sz w:val="24"/>
          <w:szCs w:val="24"/>
          <w:lang w:eastAsia="pl-PL"/>
        </w:rPr>
        <w:t>9</w:t>
      </w:r>
      <w:r w:rsidR="00C62E58">
        <w:rPr>
          <w:rFonts w:ascii="Times New Roman" w:eastAsia="Times New Roman" w:hAnsi="Times New Roman" w:cs="Times New Roman"/>
          <w:sz w:val="24"/>
          <w:szCs w:val="24"/>
          <w:lang w:eastAsia="pl-PL"/>
        </w:rPr>
        <w:t xml:space="preserve"> </w:t>
      </w:r>
      <w:r w:rsidR="0048482B">
        <w:rPr>
          <w:rFonts w:ascii="Times New Roman" w:eastAsia="Times New Roman" w:hAnsi="Times New Roman" w:cs="Times New Roman"/>
          <w:sz w:val="24"/>
          <w:szCs w:val="24"/>
          <w:lang w:eastAsia="pl-PL"/>
        </w:rPr>
        <w:t>r.</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sz w:val="24"/>
          <w:szCs w:val="24"/>
          <w:lang w:eastAsia="pl-PL"/>
        </w:rPr>
        <w:tab/>
      </w:r>
      <w:r w:rsidRPr="006469CC">
        <w:rPr>
          <w:rFonts w:ascii="Times New Roman" w:eastAsia="Times New Roman" w:hAnsi="Times New Roman" w:cs="Times New Roman"/>
          <w:sz w:val="24"/>
          <w:szCs w:val="24"/>
          <w:lang w:eastAsia="pl-PL"/>
        </w:rPr>
        <w:tab/>
        <w:t>...................................................</w:t>
      </w:r>
    </w:p>
    <w:p w:rsidR="006469CC" w:rsidRPr="006469CC" w:rsidRDefault="006469CC" w:rsidP="006469CC">
      <w:pPr>
        <w:spacing w:after="0" w:line="240" w:lineRule="auto"/>
        <w:ind w:left="5400" w:right="70"/>
        <w:jc w:val="center"/>
        <w:rPr>
          <w:rFonts w:ascii="Times New Roman" w:eastAsia="Times New Roman" w:hAnsi="Times New Roman" w:cs="Times New Roman"/>
          <w:i/>
          <w:sz w:val="16"/>
          <w:szCs w:val="16"/>
          <w:lang w:eastAsia="pl-PL"/>
        </w:rPr>
      </w:pPr>
      <w:r w:rsidRPr="006469CC">
        <w:rPr>
          <w:rFonts w:ascii="Times New Roman" w:eastAsia="Times New Roman" w:hAnsi="Times New Roman" w:cs="Times New Roman"/>
          <w:i/>
          <w:sz w:val="16"/>
          <w:szCs w:val="16"/>
          <w:lang w:eastAsia="pl-PL"/>
        </w:rPr>
        <w:t>(podpis upoważnionego przedstawiciela Wykonawcy) oraz pieczątka / pieczątki</w:t>
      </w:r>
    </w:p>
    <w:p w:rsidR="006469CC" w:rsidRDefault="006469CC" w:rsidP="006469CC">
      <w:pPr>
        <w:spacing w:after="120" w:line="240" w:lineRule="auto"/>
        <w:rPr>
          <w:rFonts w:ascii="Times New Roman" w:eastAsia="Times New Roman" w:hAnsi="Times New Roman" w:cs="Times New Roman"/>
          <w:sz w:val="24"/>
          <w:szCs w:val="24"/>
          <w:lang w:eastAsia="pl-PL"/>
        </w:rPr>
      </w:pPr>
    </w:p>
    <w:p w:rsidR="005D577A" w:rsidRDefault="005D577A" w:rsidP="006469CC">
      <w:pPr>
        <w:spacing w:after="120" w:line="240" w:lineRule="auto"/>
        <w:rPr>
          <w:rFonts w:ascii="Times New Roman" w:eastAsia="Times New Roman" w:hAnsi="Times New Roman" w:cs="Times New Roman"/>
          <w:sz w:val="24"/>
          <w:szCs w:val="24"/>
          <w:lang w:eastAsia="pl-PL"/>
        </w:rPr>
      </w:pPr>
    </w:p>
    <w:p w:rsidR="005D577A" w:rsidRPr="006469CC" w:rsidRDefault="005D577A" w:rsidP="006469CC">
      <w:pPr>
        <w:spacing w:after="120" w:line="240" w:lineRule="auto"/>
        <w:rPr>
          <w:rFonts w:ascii="Times New Roman" w:eastAsia="Times New Roman" w:hAnsi="Times New Roman" w:cs="Times New Roman"/>
          <w:sz w:val="24"/>
          <w:szCs w:val="24"/>
          <w:lang w:eastAsia="pl-PL"/>
        </w:rPr>
      </w:pPr>
    </w:p>
    <w:p w:rsidR="00D427E3" w:rsidRPr="005D577A" w:rsidRDefault="00D427E3" w:rsidP="00D427E3">
      <w:pPr>
        <w:jc w:val="center"/>
        <w:rPr>
          <w:rFonts w:ascii="Times New Roman" w:hAnsi="Times New Roman"/>
          <w:b/>
          <w:bCs/>
          <w:color w:val="000000"/>
          <w:sz w:val="20"/>
          <w:szCs w:val="20"/>
          <w:u w:val="single"/>
        </w:rPr>
      </w:pPr>
      <w:r w:rsidRPr="005D577A">
        <w:rPr>
          <w:rFonts w:ascii="Times New Roman" w:hAnsi="Times New Roman"/>
          <w:b/>
          <w:sz w:val="20"/>
          <w:szCs w:val="20"/>
          <w:u w:val="single"/>
        </w:rPr>
        <w:lastRenderedPageBreak/>
        <w:t>KLAUZULA INFORMACYJNA Z ART. 13 RODO</w:t>
      </w:r>
      <w:r w:rsidRPr="005D577A">
        <w:rPr>
          <w:rFonts w:ascii="Times New Roman" w:hAnsi="Times New Roman"/>
          <w:b/>
          <w:bCs/>
          <w:color w:val="000000"/>
          <w:sz w:val="20"/>
          <w:szCs w:val="20"/>
          <w:u w:val="single"/>
        </w:rPr>
        <w:t xml:space="preserve"> </w:t>
      </w:r>
      <w:r w:rsidRPr="005D577A">
        <w:rPr>
          <w:rFonts w:ascii="Times New Roman" w:hAnsi="Times New Roman"/>
          <w:b/>
          <w:sz w:val="20"/>
          <w:szCs w:val="20"/>
          <w:u w:val="single"/>
        </w:rPr>
        <w:t>ZASTOSOWANA PRZEZ ZAMAWIAJĄCEGO W CELU ZWIĄZANYM Z POSTĘPOWANIEM O UDZIELENIE ZAMÓWIENIA PUBLICZNEGO</w:t>
      </w:r>
    </w:p>
    <w:p w:rsidR="00D427E3" w:rsidRPr="00185062" w:rsidRDefault="00D427E3" w:rsidP="00E158FE">
      <w:pPr>
        <w:numPr>
          <w:ilvl w:val="6"/>
          <w:numId w:val="42"/>
        </w:numPr>
        <w:tabs>
          <w:tab w:val="clear" w:pos="6381"/>
          <w:tab w:val="num" w:pos="284"/>
        </w:tabs>
        <w:spacing w:after="0" w:line="240" w:lineRule="auto"/>
        <w:ind w:left="284" w:hanging="284"/>
        <w:jc w:val="both"/>
        <w:rPr>
          <w:rFonts w:ascii="Times New Roman" w:hAnsi="Times New Roman"/>
          <w:b/>
        </w:rPr>
      </w:pPr>
      <w:r w:rsidRPr="00185062">
        <w:rPr>
          <w:rFonts w:ascii="Times New Roman" w:hAnsi="Times New Roman"/>
          <w:b/>
        </w:rPr>
        <w:t>Klauzula informacyjna z art. 13 RODO zastosowana przez zamawiającego w celu związanym z postępowaniem o udzielenie zamówienia publicznego.</w:t>
      </w:r>
    </w:p>
    <w:p w:rsidR="00D427E3" w:rsidRPr="00185062" w:rsidRDefault="00D427E3" w:rsidP="005D577A">
      <w:pPr>
        <w:spacing w:after="0" w:line="240" w:lineRule="auto"/>
        <w:ind w:left="567"/>
        <w:jc w:val="both"/>
        <w:rPr>
          <w:rFonts w:ascii="Times New Roman" w:hAnsi="Times New Roman"/>
        </w:rPr>
      </w:pPr>
      <w:r w:rsidRPr="00185062">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427E3" w:rsidRPr="00185062" w:rsidRDefault="00D427E3" w:rsidP="005D577A">
      <w:pPr>
        <w:pStyle w:val="Akapitzlist"/>
        <w:numPr>
          <w:ilvl w:val="0"/>
          <w:numId w:val="40"/>
        </w:numPr>
        <w:spacing w:after="0" w:line="240" w:lineRule="auto"/>
        <w:ind w:left="709" w:hanging="283"/>
        <w:jc w:val="both"/>
        <w:rPr>
          <w:rFonts w:ascii="Times New Roman" w:eastAsia="Times New Roman" w:hAnsi="Times New Roman"/>
          <w:lang w:eastAsia="pl-PL"/>
        </w:rPr>
      </w:pPr>
      <w:r w:rsidRPr="00185062">
        <w:rPr>
          <w:rFonts w:ascii="Times New Roman" w:eastAsia="Times New Roman" w:hAnsi="Times New Roman"/>
          <w:lang w:eastAsia="pl-PL"/>
        </w:rPr>
        <w:t xml:space="preserve">administratorem Pani/Pana danych osobowych jest </w:t>
      </w:r>
      <w:r w:rsidRPr="00185062">
        <w:rPr>
          <w:rFonts w:ascii="Times New Roman" w:hAnsi="Times New Roman"/>
          <w:bCs/>
          <w:color w:val="000000"/>
        </w:rPr>
        <w:t>Powiat Częstochowski z siedzibą przy ul. Sobieskiego 9 w Częstochowie</w:t>
      </w:r>
      <w:r w:rsidRPr="00185062">
        <w:rPr>
          <w:rFonts w:ascii="Times New Roman" w:hAnsi="Times New Roman"/>
        </w:rPr>
        <w:t>;</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Pani/Pana dane osobowe przetwarzane będą na podstawie art. 6 ust. 1 lit. c RODO w celu </w:t>
      </w:r>
      <w:r w:rsidRPr="00185062">
        <w:rPr>
          <w:rFonts w:ascii="Times New Roman" w:hAnsi="Times New Roman"/>
        </w:rPr>
        <w:t xml:space="preserve">związanym z </w:t>
      </w:r>
      <w:r w:rsidR="005D577A">
        <w:rPr>
          <w:rFonts w:ascii="Times New Roman" w:hAnsi="Times New Roman"/>
        </w:rPr>
        <w:t xml:space="preserve">niniejszym </w:t>
      </w:r>
      <w:r w:rsidRPr="00185062">
        <w:rPr>
          <w:rFonts w:ascii="Times New Roman" w:hAnsi="Times New Roman"/>
        </w:rPr>
        <w:t>postępowaniem o udzielenie zamówienia publicznego prowadzonym w trybie przetargu nieograniczonego;</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1A3847">
        <w:rPr>
          <w:rFonts w:ascii="Times New Roman" w:eastAsia="Times New Roman" w:hAnsi="Times New Roman"/>
          <w:lang w:eastAsia="pl-PL"/>
        </w:rPr>
        <w:t>9</w:t>
      </w:r>
      <w:r w:rsidRPr="00185062">
        <w:rPr>
          <w:rFonts w:ascii="Times New Roman" w:eastAsia="Times New Roman" w:hAnsi="Times New Roman"/>
          <w:lang w:eastAsia="pl-PL"/>
        </w:rPr>
        <w:t>r. poz. 1</w:t>
      </w:r>
      <w:r w:rsidR="001A3847">
        <w:rPr>
          <w:rFonts w:ascii="Times New Roman" w:eastAsia="Times New Roman" w:hAnsi="Times New Roman"/>
          <w:lang w:eastAsia="pl-PL"/>
        </w:rPr>
        <w:t>843</w:t>
      </w:r>
      <w:r w:rsidRPr="00185062">
        <w:rPr>
          <w:rFonts w:ascii="Times New Roman" w:eastAsia="Times New Roman" w:hAnsi="Times New Roman"/>
          <w:lang w:eastAsia="pl-PL"/>
        </w:rPr>
        <w:t xml:space="preserve"> z </w:t>
      </w:r>
      <w:proofErr w:type="spellStart"/>
      <w:r w:rsidRPr="00185062">
        <w:rPr>
          <w:rFonts w:ascii="Times New Roman" w:eastAsia="Times New Roman" w:hAnsi="Times New Roman"/>
          <w:lang w:eastAsia="pl-PL"/>
        </w:rPr>
        <w:t>późn</w:t>
      </w:r>
      <w:proofErr w:type="spellEnd"/>
      <w:r w:rsidRPr="00185062">
        <w:rPr>
          <w:rFonts w:ascii="Times New Roman" w:eastAsia="Times New Roman" w:hAnsi="Times New Roman"/>
          <w:lang w:eastAsia="pl-PL"/>
        </w:rPr>
        <w:t xml:space="preserve">,. zm.), dalej „ustawa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Pani/Pana dane osobowe będą przechowywane, zgodnie z art. 97 ust. 1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b/>
          <w:lang w:eastAsia="pl-PL"/>
        </w:rPr>
      </w:pPr>
      <w:r w:rsidRPr="00185062">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w:t>
      </w:r>
    </w:p>
    <w:p w:rsidR="00D427E3" w:rsidRPr="00185062" w:rsidRDefault="00D427E3" w:rsidP="00E158FE">
      <w:pPr>
        <w:pStyle w:val="Akapitzlist"/>
        <w:numPr>
          <w:ilvl w:val="0"/>
          <w:numId w:val="41"/>
        </w:numPr>
        <w:spacing w:after="0" w:line="240" w:lineRule="auto"/>
        <w:ind w:left="709" w:hanging="283"/>
        <w:jc w:val="both"/>
        <w:rPr>
          <w:rFonts w:ascii="Times New Roman" w:hAnsi="Times New Roman"/>
        </w:rPr>
      </w:pPr>
      <w:r w:rsidRPr="00185062">
        <w:rPr>
          <w:rFonts w:ascii="Times New Roman" w:eastAsia="Times New Roman" w:hAnsi="Times New Roman"/>
          <w:lang w:eastAsia="pl-PL"/>
        </w:rPr>
        <w:t>w odniesieniu do Pani/Pana danych osobowych decyzje nie będą podejmowane w sposób zautomatyzowany, stosowanie do art. 22 RODO;</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posiada Pani/Pan:</w:t>
      </w:r>
    </w:p>
    <w:p w:rsidR="00D427E3" w:rsidRPr="00185062" w:rsidRDefault="00D427E3" w:rsidP="005D577A">
      <w:pPr>
        <w:pStyle w:val="Akapitzlist"/>
        <w:numPr>
          <w:ilvl w:val="0"/>
          <w:numId w:val="43"/>
        </w:numPr>
        <w:spacing w:after="0" w:line="240" w:lineRule="auto"/>
        <w:ind w:left="709" w:hanging="284"/>
        <w:jc w:val="both"/>
        <w:rPr>
          <w:rFonts w:ascii="Times New Roman" w:eastAsia="Times New Roman" w:hAnsi="Times New Roman"/>
          <w:color w:val="00B0F0"/>
          <w:lang w:eastAsia="pl-PL"/>
        </w:rPr>
      </w:pPr>
      <w:r w:rsidRPr="00185062">
        <w:rPr>
          <w:rFonts w:ascii="Times New Roman" w:eastAsia="Times New Roman" w:hAnsi="Times New Roman"/>
          <w:lang w:eastAsia="pl-PL"/>
        </w:rPr>
        <w:t>na podstawie art. 15 RODO prawo dostępu do danych osobowych Pani/Pana dotyczących;</w:t>
      </w:r>
    </w:p>
    <w:p w:rsidR="00D427E3" w:rsidRPr="00185062" w:rsidRDefault="00D427E3" w:rsidP="005D577A">
      <w:pPr>
        <w:pStyle w:val="Akapitzlist"/>
        <w:numPr>
          <w:ilvl w:val="0"/>
          <w:numId w:val="43"/>
        </w:numPr>
        <w:spacing w:after="0" w:line="240" w:lineRule="auto"/>
        <w:ind w:left="709" w:hanging="284"/>
        <w:jc w:val="both"/>
        <w:rPr>
          <w:rFonts w:ascii="Times New Roman" w:eastAsia="Times New Roman" w:hAnsi="Times New Roman"/>
          <w:lang w:eastAsia="pl-PL"/>
        </w:rPr>
      </w:pPr>
      <w:r w:rsidRPr="00185062">
        <w:rPr>
          <w:rFonts w:ascii="Times New Roman" w:eastAsia="Times New Roman" w:hAnsi="Times New Roman"/>
          <w:lang w:eastAsia="pl-PL"/>
        </w:rPr>
        <w:t xml:space="preserve"> na podstawie art. 16 RODO prawo do sprostowania Pani/Pana danych osobowych (skorzystanie z prawa do sprostowania nie może skutkować zmianą </w:t>
      </w:r>
      <w:r w:rsidRPr="00185062">
        <w:rPr>
          <w:rFonts w:ascii="Times New Roman" w:hAnsi="Times New Roman"/>
        </w:rPr>
        <w:t xml:space="preserve">wyniku postępowania o udzielenie zamówienia publicznego ani zmianą postanowień umowy w zakresie niezgodnym z ustawą </w:t>
      </w:r>
      <w:proofErr w:type="spellStart"/>
      <w:r w:rsidRPr="00185062">
        <w:rPr>
          <w:rFonts w:ascii="Times New Roman" w:hAnsi="Times New Roman"/>
        </w:rPr>
        <w:t>Pzp</w:t>
      </w:r>
      <w:proofErr w:type="spellEnd"/>
      <w:r w:rsidRPr="00185062">
        <w:rPr>
          <w:rFonts w:ascii="Times New Roman" w:hAnsi="Times New Roman"/>
        </w:rPr>
        <w:t xml:space="preserve"> oraz nie może naruszać integralności protokołu oraz jego załączników)</w:t>
      </w:r>
      <w:r w:rsidRPr="00185062">
        <w:rPr>
          <w:rFonts w:ascii="Times New Roman" w:eastAsia="Times New Roman" w:hAnsi="Times New Roman"/>
          <w:lang w:eastAsia="pl-PL"/>
        </w:rPr>
        <w:t>;</w:t>
      </w:r>
    </w:p>
    <w:p w:rsidR="00D427E3" w:rsidRPr="00185062" w:rsidRDefault="00D427E3" w:rsidP="005D577A">
      <w:pPr>
        <w:pStyle w:val="Akapitzlist"/>
        <w:numPr>
          <w:ilvl w:val="0"/>
          <w:numId w:val="43"/>
        </w:numPr>
        <w:spacing w:after="0" w:line="240" w:lineRule="auto"/>
        <w:ind w:left="709" w:hanging="284"/>
        <w:jc w:val="both"/>
        <w:rPr>
          <w:rFonts w:ascii="Times New Roman" w:eastAsia="Times New Roman" w:hAnsi="Times New Roman"/>
          <w:lang w:eastAsia="pl-PL"/>
        </w:rPr>
      </w:pPr>
      <w:r w:rsidRPr="00185062">
        <w:rPr>
          <w:rFonts w:ascii="Times New Roman" w:eastAsia="Times New Roman" w:hAnsi="Times New Roman"/>
          <w:lang w:eastAsia="pl-PL"/>
        </w:rPr>
        <w:t xml:space="preserve"> na podstawie art. 18 RODO prawo żądania od administratora ograniczenia przetwarzania danych osobowych z zastrzeżeniem przypadków, o których mowa w art. 18 ust. 2 RODO (</w:t>
      </w:r>
      <w:r w:rsidRPr="00185062">
        <w:rPr>
          <w:rFonts w:ascii="Times New Roman" w:hAnsi="Times New Roman"/>
        </w:rPr>
        <w:t xml:space="preserve">prawo do ograniczenia przetwarzania nie ma zastosowania w odniesieniu do </w:t>
      </w:r>
      <w:r w:rsidRPr="00185062">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D427E3" w:rsidRPr="00185062" w:rsidRDefault="00D427E3" w:rsidP="005D577A">
      <w:pPr>
        <w:pStyle w:val="Akapitzlist"/>
        <w:numPr>
          <w:ilvl w:val="0"/>
          <w:numId w:val="43"/>
        </w:numPr>
        <w:spacing w:after="0" w:line="240" w:lineRule="auto"/>
        <w:ind w:left="709" w:hanging="284"/>
        <w:jc w:val="both"/>
        <w:rPr>
          <w:rFonts w:ascii="Times New Roman" w:eastAsia="Times New Roman" w:hAnsi="Times New Roman"/>
          <w:color w:val="00B0F0"/>
          <w:lang w:eastAsia="pl-PL"/>
        </w:rPr>
      </w:pPr>
      <w:r w:rsidRPr="0018506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D427E3" w:rsidRPr="00185062" w:rsidRDefault="00D427E3" w:rsidP="00E158FE">
      <w:pPr>
        <w:pStyle w:val="Akapitzlist"/>
        <w:numPr>
          <w:ilvl w:val="0"/>
          <w:numId w:val="41"/>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nie przysługuje Pani/Panu:</w:t>
      </w:r>
    </w:p>
    <w:p w:rsidR="00D427E3" w:rsidRPr="00185062" w:rsidRDefault="00D427E3" w:rsidP="005D577A">
      <w:pPr>
        <w:pStyle w:val="Akapitzlist"/>
        <w:numPr>
          <w:ilvl w:val="0"/>
          <w:numId w:val="44"/>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w związku z art. 17 ust. 3 lit. b, d lub e RODO prawo do usunięcia danych osobowych;</w:t>
      </w:r>
    </w:p>
    <w:p w:rsidR="00D427E3" w:rsidRPr="00185062" w:rsidRDefault="00D427E3" w:rsidP="005D577A">
      <w:pPr>
        <w:pStyle w:val="Akapitzlist"/>
        <w:numPr>
          <w:ilvl w:val="0"/>
          <w:numId w:val="44"/>
        </w:numPr>
        <w:spacing w:after="0" w:line="240" w:lineRule="auto"/>
        <w:ind w:left="709" w:hanging="283"/>
        <w:jc w:val="both"/>
        <w:rPr>
          <w:rFonts w:ascii="Times New Roman" w:eastAsia="Times New Roman" w:hAnsi="Times New Roman"/>
          <w:b/>
          <w:lang w:eastAsia="pl-PL"/>
        </w:rPr>
      </w:pPr>
      <w:r w:rsidRPr="00185062">
        <w:rPr>
          <w:rFonts w:ascii="Times New Roman" w:eastAsia="Times New Roman" w:hAnsi="Times New Roman"/>
          <w:lang w:eastAsia="pl-PL"/>
        </w:rPr>
        <w:t>prawo do przenoszenia danych osobowych, o którym mowa w art. 20 RODO;</w:t>
      </w:r>
    </w:p>
    <w:p w:rsidR="00D427E3" w:rsidRPr="00D427E3" w:rsidRDefault="00D427E3" w:rsidP="005D577A">
      <w:pPr>
        <w:pStyle w:val="Akapitzlist"/>
        <w:numPr>
          <w:ilvl w:val="0"/>
          <w:numId w:val="44"/>
        </w:numPr>
        <w:spacing w:after="0" w:line="240" w:lineRule="auto"/>
        <w:ind w:left="709" w:hanging="283"/>
        <w:jc w:val="both"/>
        <w:rPr>
          <w:rFonts w:ascii="Times New Roman" w:eastAsia="Times New Roman" w:hAnsi="Times New Roman"/>
          <w:b/>
          <w:lang w:eastAsia="pl-PL"/>
        </w:rPr>
      </w:pPr>
      <w:r w:rsidRPr="0018506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185062">
        <w:rPr>
          <w:rFonts w:ascii="Times New Roman" w:eastAsia="Times New Roman" w:hAnsi="Times New Roman"/>
          <w:lang w:eastAsia="pl-PL"/>
        </w:rPr>
        <w:t>.</w:t>
      </w:r>
    </w:p>
    <w:p w:rsidR="005D577A" w:rsidRPr="005D577A" w:rsidRDefault="005D577A" w:rsidP="005D577A">
      <w:pPr>
        <w:pStyle w:val="Akapitzlist"/>
        <w:numPr>
          <w:ilvl w:val="0"/>
          <w:numId w:val="44"/>
        </w:numPr>
        <w:spacing w:before="100" w:beforeAutospacing="1" w:after="100" w:afterAutospacing="1" w:line="240" w:lineRule="auto"/>
        <w:ind w:left="709" w:hanging="283"/>
        <w:jc w:val="both"/>
        <w:rPr>
          <w:rFonts w:ascii="Times New Roman" w:eastAsia="Times New Roman" w:hAnsi="Times New Roman"/>
          <w:b/>
          <w:lang w:eastAsia="pl-PL"/>
        </w:rPr>
      </w:pPr>
      <w:r w:rsidRPr="005D577A">
        <w:rPr>
          <w:rFonts w:ascii="Times New Roman" w:hAnsi="Times New Roman"/>
        </w:rPr>
        <w:t xml:space="preserve">We wszystkich sprawach związanych z przetwarzaniem Państwa danych osobowych oraz z wykonywaniem praw przysługujących Państwu na mocy Rozporządzenia mogą Państwo kontaktować się z inspektorem ochrony danych. Dane do korespondencji: 42-217 Starostwo Powiatowe w Częstochowie, ul. Sobieskiego 9, 42-217 Częstochowa lub </w:t>
      </w:r>
      <w:hyperlink r:id="rId13" w:history="1">
        <w:r w:rsidRPr="005D577A">
          <w:rPr>
            <w:rStyle w:val="Hipercze"/>
            <w:rFonts w:ascii="Times New Roman" w:hAnsi="Times New Roman"/>
          </w:rPr>
          <w:t>iod@czestochowa.powiat.pl</w:t>
        </w:r>
      </w:hyperlink>
      <w:r w:rsidRPr="005D577A">
        <w:rPr>
          <w:rFonts w:ascii="Times New Roman" w:hAnsi="Times New Roman"/>
        </w:rPr>
        <w:t xml:space="preserve"> </w:t>
      </w:r>
    </w:p>
    <w:p w:rsidR="00D427E3" w:rsidRDefault="00D427E3" w:rsidP="005D577A">
      <w:pPr>
        <w:pStyle w:val="Tekstprzypisudolnego"/>
        <w:spacing w:line="276" w:lineRule="auto"/>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5D577A" w:rsidRDefault="005D577A" w:rsidP="00D427E3">
      <w:pPr>
        <w:pStyle w:val="Tekstprzypisudolnego"/>
        <w:spacing w:line="276" w:lineRule="auto"/>
        <w:jc w:val="center"/>
        <w:rPr>
          <w:rFonts w:ascii="Arial" w:hAnsi="Arial" w:cs="Arial"/>
          <w:i/>
          <w:sz w:val="22"/>
          <w:szCs w:val="22"/>
          <w:u w:val="single"/>
        </w:rPr>
      </w:pPr>
    </w:p>
    <w:p w:rsidR="005D577A" w:rsidRDefault="005D577A" w:rsidP="00D427E3">
      <w:pPr>
        <w:pStyle w:val="Tekstprzypisudolnego"/>
        <w:spacing w:line="276" w:lineRule="auto"/>
        <w:jc w:val="center"/>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D427E3" w:rsidRPr="005D577A" w:rsidRDefault="00D427E3" w:rsidP="00D427E3">
      <w:pPr>
        <w:pStyle w:val="Tekstprzypisudolnego"/>
        <w:spacing w:line="276" w:lineRule="auto"/>
        <w:jc w:val="center"/>
        <w:rPr>
          <w:rFonts w:ascii="Arial" w:hAnsi="Arial" w:cs="Arial"/>
          <w:b/>
          <w:bCs/>
          <w:i/>
          <w:sz w:val="22"/>
          <w:szCs w:val="22"/>
          <w:u w:val="single"/>
        </w:rPr>
      </w:pPr>
      <w:r w:rsidRPr="005D577A">
        <w:rPr>
          <w:rFonts w:ascii="Arial" w:hAnsi="Arial" w:cs="Arial"/>
          <w:b/>
          <w:bCs/>
          <w:i/>
          <w:sz w:val="22"/>
          <w:szCs w:val="22"/>
          <w:u w:val="single"/>
        </w:rPr>
        <w:t>OŚWIADCZENIE</w:t>
      </w:r>
    </w:p>
    <w:p w:rsidR="00D427E3" w:rsidRDefault="00D427E3" w:rsidP="00D427E3">
      <w:pPr>
        <w:pStyle w:val="Tekstprzypisudolnego"/>
        <w:spacing w:line="276" w:lineRule="auto"/>
        <w:jc w:val="center"/>
        <w:rPr>
          <w:rFonts w:ascii="Arial" w:hAnsi="Arial" w:cs="Arial"/>
          <w:i/>
          <w:sz w:val="22"/>
          <w:szCs w:val="22"/>
          <w:u w:val="single"/>
        </w:rPr>
      </w:pPr>
    </w:p>
    <w:p w:rsidR="00D427E3" w:rsidRPr="005D577A" w:rsidRDefault="00D427E3" w:rsidP="00D427E3">
      <w:pPr>
        <w:pStyle w:val="Tekstprzypisudolnego"/>
        <w:spacing w:line="276" w:lineRule="auto"/>
        <w:jc w:val="center"/>
        <w:rPr>
          <w:b/>
          <w:sz w:val="24"/>
          <w:szCs w:val="24"/>
        </w:rPr>
      </w:pPr>
      <w:r w:rsidRPr="005D577A">
        <w:rPr>
          <w:b/>
          <w:sz w:val="24"/>
          <w:szCs w:val="24"/>
        </w:rPr>
        <w:t xml:space="preserve">Oświadczenie wykonawcy w zakresie wypełnienia obowiązków informacyjnych przewidzianych w art. 13 lub art. 14 RODO </w:t>
      </w:r>
    </w:p>
    <w:p w:rsidR="00D427E3" w:rsidRPr="00544EF0" w:rsidRDefault="00D427E3" w:rsidP="00D427E3">
      <w:pPr>
        <w:pStyle w:val="Tekstprzypisudolnego"/>
        <w:spacing w:line="276" w:lineRule="auto"/>
        <w:jc w:val="center"/>
        <w:rPr>
          <w:b/>
          <w:sz w:val="22"/>
          <w:szCs w:val="22"/>
        </w:rPr>
      </w:pPr>
    </w:p>
    <w:p w:rsidR="00D427E3" w:rsidRPr="00D427E3" w:rsidRDefault="00D427E3" w:rsidP="00D427E3">
      <w:pPr>
        <w:spacing w:after="0" w:line="360" w:lineRule="auto"/>
        <w:ind w:right="-23"/>
        <w:jc w:val="both"/>
        <w:rPr>
          <w:rFonts w:ascii="Times New Roman" w:hAnsi="Times New Roman"/>
        </w:rPr>
      </w:pPr>
      <w:r w:rsidRPr="00D427E3">
        <w:rPr>
          <w:rFonts w:ascii="Times New Roman" w:hAnsi="Times New Roman"/>
        </w:rPr>
        <w:t xml:space="preserve">Przystępując do udziału w postępowaniu o udzielenie zamówienia publicznego na: </w:t>
      </w:r>
    </w:p>
    <w:p w:rsidR="00D427E3" w:rsidRPr="00D427E3" w:rsidRDefault="00D427E3" w:rsidP="00D427E3">
      <w:pPr>
        <w:jc w:val="center"/>
        <w:rPr>
          <w:rFonts w:ascii="Times New Roman" w:eastAsia="Times New Roman" w:hAnsi="Times New Roman"/>
          <w:b/>
          <w:sz w:val="24"/>
          <w:szCs w:val="24"/>
          <w:lang w:eastAsia="pl-PL"/>
        </w:rPr>
      </w:pPr>
      <w:r w:rsidRPr="00D427E3">
        <w:rPr>
          <w:rFonts w:ascii="Times New Roman" w:eastAsia="Times New Roman" w:hAnsi="Times New Roman"/>
          <w:b/>
          <w:sz w:val="24"/>
          <w:szCs w:val="24"/>
          <w:lang w:eastAsia="pl-PL"/>
        </w:rPr>
        <w:t xml:space="preserve">„ ……………………………………………………………………………………. </w:t>
      </w:r>
      <w:r w:rsidRPr="00D427E3">
        <w:rPr>
          <w:rFonts w:ascii="Times New Roman" w:hAnsi="Times New Roman"/>
          <w:b/>
          <w:sz w:val="24"/>
          <w:szCs w:val="24"/>
        </w:rPr>
        <w:t xml:space="preserve">” </w:t>
      </w:r>
    </w:p>
    <w:p w:rsidR="00D427E3" w:rsidRPr="00544EF0" w:rsidRDefault="00D427E3" w:rsidP="00D427E3">
      <w:pPr>
        <w:pStyle w:val="NormalnyWeb"/>
        <w:spacing w:before="0" w:beforeAutospacing="0" w:after="0" w:afterAutospacing="0"/>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D427E3" w:rsidRPr="00D305E6" w:rsidRDefault="00D427E3" w:rsidP="00D427E3">
      <w:pPr>
        <w:pStyle w:val="NormalnyWeb"/>
        <w:spacing w:line="360" w:lineRule="auto"/>
        <w:jc w:val="both"/>
        <w:rPr>
          <w:b/>
          <w:sz w:val="22"/>
          <w:szCs w:val="22"/>
        </w:rPr>
      </w:pPr>
    </w:p>
    <w:p w:rsidR="00D427E3" w:rsidRPr="00D427E3" w:rsidRDefault="00D427E3" w:rsidP="00D427E3">
      <w:pPr>
        <w:adjustRightInd w:val="0"/>
        <w:ind w:right="-23"/>
        <w:jc w:val="both"/>
        <w:rPr>
          <w:color w:val="000000"/>
        </w:rPr>
      </w:pPr>
    </w:p>
    <w:p w:rsidR="00D427E3" w:rsidRPr="00D427E3" w:rsidRDefault="00D427E3" w:rsidP="00D427E3">
      <w:pPr>
        <w:adjustRightInd w:val="0"/>
        <w:ind w:right="-23"/>
        <w:jc w:val="both"/>
        <w:rPr>
          <w:color w:val="000000"/>
        </w:rPr>
      </w:pPr>
    </w:p>
    <w:tbl>
      <w:tblPr>
        <w:tblW w:w="0" w:type="auto"/>
        <w:tblLook w:val="04A0" w:firstRow="1" w:lastRow="0" w:firstColumn="1" w:lastColumn="0" w:noHBand="0" w:noVBand="1"/>
      </w:tblPr>
      <w:tblGrid>
        <w:gridCol w:w="4154"/>
        <w:gridCol w:w="4916"/>
      </w:tblGrid>
      <w:tr w:rsidR="00D427E3" w:rsidRPr="008C5EE6" w:rsidTr="00F96B74">
        <w:tc>
          <w:tcPr>
            <w:tcW w:w="4946" w:type="dxa"/>
            <w:shd w:val="clear" w:color="auto" w:fill="auto"/>
          </w:tcPr>
          <w:p w:rsidR="00D427E3" w:rsidRPr="008C5EE6" w:rsidRDefault="00D427E3" w:rsidP="00D427E3">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D427E3" w:rsidRPr="008C5EE6" w:rsidRDefault="008E4402" w:rsidP="00D427E3">
            <w:pPr>
              <w:adjustRightInd w:val="0"/>
              <w:spacing w:after="0" w:line="240" w:lineRule="auto"/>
              <w:ind w:right="-23"/>
              <w:rPr>
                <w:rFonts w:ascii="Times New Roman" w:hAnsi="Times New Roman"/>
                <w:color w:val="000000"/>
                <w:sz w:val="12"/>
                <w:szCs w:val="12"/>
              </w:rPr>
            </w:pPr>
            <w:r>
              <w:rPr>
                <w:rFonts w:ascii="Times New Roman" w:hAnsi="Times New Roman"/>
                <w:color w:val="000000"/>
                <w:sz w:val="12"/>
                <w:szCs w:val="12"/>
              </w:rPr>
              <w:t xml:space="preserve">              </w:t>
            </w:r>
            <w:r w:rsidR="00D427E3" w:rsidRPr="008C5EE6">
              <w:rPr>
                <w:rFonts w:ascii="Times New Roman" w:hAnsi="Times New Roman"/>
                <w:color w:val="000000"/>
                <w:sz w:val="12"/>
                <w:szCs w:val="12"/>
              </w:rPr>
              <w:t>Miejscowość i data</w:t>
            </w:r>
          </w:p>
          <w:p w:rsidR="00D427E3" w:rsidRPr="008C5EE6" w:rsidRDefault="00D427E3" w:rsidP="00D427E3">
            <w:pPr>
              <w:adjustRightInd w:val="0"/>
              <w:ind w:right="-23"/>
              <w:jc w:val="both"/>
              <w:rPr>
                <w:rFonts w:ascii="Times New Roman" w:hAnsi="Times New Roman"/>
                <w:color w:val="000000"/>
              </w:rPr>
            </w:pPr>
          </w:p>
        </w:tc>
        <w:tc>
          <w:tcPr>
            <w:tcW w:w="4946" w:type="dxa"/>
            <w:shd w:val="clear" w:color="auto" w:fill="auto"/>
          </w:tcPr>
          <w:p w:rsidR="00D427E3" w:rsidRPr="008C5EE6" w:rsidRDefault="00D427E3" w:rsidP="00D427E3">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D427E3" w:rsidRPr="008C5EE6" w:rsidRDefault="00D427E3" w:rsidP="00D427E3">
            <w:pPr>
              <w:adjustRightInd w:val="0"/>
              <w:spacing w:after="0" w:line="240" w:lineRule="auto"/>
              <w:ind w:right="-23"/>
              <w:jc w:val="center"/>
              <w:rPr>
                <w:rFonts w:ascii="Times New Roman" w:hAnsi="Times New Roman"/>
                <w:color w:val="000000"/>
              </w:rPr>
            </w:pPr>
          </w:p>
        </w:tc>
      </w:tr>
    </w:tbl>
    <w:p w:rsidR="00D427E3" w:rsidRPr="00D427E3" w:rsidRDefault="00D427E3" w:rsidP="00D427E3">
      <w:pPr>
        <w:adjustRightInd w:val="0"/>
        <w:ind w:right="-23"/>
        <w:jc w:val="both"/>
        <w:rPr>
          <w:color w:val="000000"/>
        </w:rPr>
      </w:pPr>
    </w:p>
    <w:p w:rsidR="00D427E3" w:rsidRDefault="00D427E3" w:rsidP="00D427E3">
      <w:pPr>
        <w:pStyle w:val="NormalnyWeb"/>
        <w:spacing w:line="360" w:lineRule="auto"/>
        <w:jc w:val="both"/>
        <w:rPr>
          <w:rFonts w:ascii="Arial" w:hAnsi="Arial" w:cs="Arial"/>
          <w:b/>
          <w:sz w:val="22"/>
          <w:szCs w:val="22"/>
        </w:rPr>
      </w:pPr>
    </w:p>
    <w:p w:rsidR="00D427E3" w:rsidRDefault="00D427E3" w:rsidP="00D427E3">
      <w:pPr>
        <w:pStyle w:val="NormalnyWeb"/>
        <w:spacing w:line="360" w:lineRule="auto"/>
        <w:ind w:left="786"/>
        <w:jc w:val="both"/>
        <w:rPr>
          <w:rFonts w:ascii="Arial" w:hAnsi="Arial" w:cs="Arial"/>
          <w:b/>
          <w:sz w:val="22"/>
          <w:szCs w:val="22"/>
        </w:rPr>
      </w:pPr>
    </w:p>
    <w:p w:rsidR="00D427E3" w:rsidRDefault="00D427E3" w:rsidP="00D427E3">
      <w:pPr>
        <w:pStyle w:val="NormalnyWeb"/>
        <w:spacing w:line="360" w:lineRule="auto"/>
        <w:ind w:left="786"/>
        <w:jc w:val="both"/>
        <w:rPr>
          <w:rFonts w:ascii="Arial" w:hAnsi="Arial" w:cs="Arial"/>
          <w:b/>
          <w:sz w:val="22"/>
          <w:szCs w:val="22"/>
        </w:rPr>
      </w:pPr>
    </w:p>
    <w:p w:rsidR="00D427E3" w:rsidRDefault="00D427E3" w:rsidP="005D577A">
      <w:pPr>
        <w:pStyle w:val="NormalnyWeb"/>
        <w:spacing w:line="360" w:lineRule="auto"/>
        <w:ind w:left="786"/>
        <w:jc w:val="both"/>
        <w:rPr>
          <w:rFonts w:ascii="Arial" w:hAnsi="Arial" w:cs="Arial"/>
          <w:b/>
          <w:sz w:val="22"/>
          <w:szCs w:val="22"/>
        </w:rPr>
      </w:pPr>
    </w:p>
    <w:p w:rsidR="00D427E3" w:rsidRDefault="00D427E3" w:rsidP="00D427E3">
      <w:pPr>
        <w:pStyle w:val="NormalnyWeb"/>
        <w:spacing w:before="0" w:beforeAutospacing="0" w:after="0" w:afterAutospacing="0"/>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27E3" w:rsidRPr="00185062" w:rsidRDefault="00D427E3" w:rsidP="00D427E3">
      <w:pPr>
        <w:pStyle w:val="Akapitzlist"/>
        <w:spacing w:after="0" w:line="240" w:lineRule="auto"/>
        <w:ind w:left="993"/>
        <w:jc w:val="both"/>
        <w:rPr>
          <w:rFonts w:ascii="Times New Roman" w:eastAsia="Times New Roman" w:hAnsi="Times New Roman"/>
          <w:b/>
          <w:lang w:eastAsia="pl-PL"/>
        </w:rPr>
      </w:pPr>
    </w:p>
    <w:sectPr w:rsidR="00D427E3" w:rsidRPr="00185062" w:rsidSect="0048482B">
      <w:headerReference w:type="default" r:id="rId14"/>
      <w:footerReference w:type="defaul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C0" w:rsidRDefault="00157CC0" w:rsidP="006469CC">
      <w:pPr>
        <w:spacing w:after="0" w:line="240" w:lineRule="auto"/>
      </w:pPr>
      <w:r>
        <w:separator/>
      </w:r>
    </w:p>
  </w:endnote>
  <w:endnote w:type="continuationSeparator" w:id="0">
    <w:p w:rsidR="00157CC0" w:rsidRDefault="00157CC0" w:rsidP="0064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TimesNewRoman">
    <w:altName w:val="MS Mincho"/>
    <w:charset w:val="80"/>
    <w:family w:val="auto"/>
    <w:pitch w:val="default"/>
  </w:font>
  <w:font w:name="TimesNewRomanPSMT">
    <w:altName w:val="MS Mincho"/>
    <w:charset w:val="EE"/>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63314"/>
      <w:docPartObj>
        <w:docPartGallery w:val="Page Numbers (Bottom of Page)"/>
        <w:docPartUnique/>
      </w:docPartObj>
    </w:sdtPr>
    <w:sdtContent>
      <w:p w:rsidR="0070021C" w:rsidRDefault="0070021C">
        <w:pPr>
          <w:pStyle w:val="Stopka"/>
          <w:jc w:val="right"/>
        </w:pPr>
        <w:r>
          <w:fldChar w:fldCharType="begin"/>
        </w:r>
        <w:r>
          <w:instrText>PAGE   \* MERGEFORMAT</w:instrText>
        </w:r>
        <w:r>
          <w:fldChar w:fldCharType="separate"/>
        </w:r>
        <w:r>
          <w:rPr>
            <w:noProof/>
          </w:rPr>
          <w:t>22</w:t>
        </w:r>
        <w:r>
          <w:rPr>
            <w:noProof/>
          </w:rPr>
          <w:fldChar w:fldCharType="end"/>
        </w:r>
      </w:p>
    </w:sdtContent>
  </w:sdt>
  <w:p w:rsidR="0070021C" w:rsidRDefault="007002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C0" w:rsidRDefault="00157CC0" w:rsidP="006469CC">
      <w:pPr>
        <w:spacing w:after="0" w:line="240" w:lineRule="auto"/>
      </w:pPr>
      <w:r>
        <w:separator/>
      </w:r>
    </w:p>
  </w:footnote>
  <w:footnote w:type="continuationSeparator" w:id="0">
    <w:p w:rsidR="00157CC0" w:rsidRDefault="00157CC0" w:rsidP="006469CC">
      <w:pPr>
        <w:spacing w:after="0" w:line="240" w:lineRule="auto"/>
      </w:pPr>
      <w:r>
        <w:continuationSeparator/>
      </w:r>
    </w:p>
  </w:footnote>
  <w:footnote w:id="1">
    <w:p w:rsidR="0070021C" w:rsidRPr="00FB3F94" w:rsidRDefault="0070021C" w:rsidP="006469CC">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1C" w:rsidRDefault="0070021C" w:rsidP="0048482B">
    <w:pPr>
      <w:pStyle w:val="Nagwek"/>
      <w:pBdr>
        <w:bottom w:val="single" w:sz="4" w:space="1" w:color="auto"/>
      </w:pBdr>
      <w:ind w:right="360"/>
      <w:jc w:val="center"/>
      <w:rPr>
        <w:b/>
        <w:bCs/>
        <w:i/>
        <w:iCs/>
      </w:rPr>
    </w:pPr>
  </w:p>
  <w:p w:rsidR="0070021C" w:rsidRPr="0048482B" w:rsidRDefault="0070021C" w:rsidP="0048482B">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301A94">
      <w:rPr>
        <w:b/>
        <w:bCs/>
        <w:i/>
        <w:sz w:val="16"/>
        <w:szCs w:val="16"/>
      </w:rPr>
      <w:t xml:space="preserve">Sygnatura akt: </w:t>
    </w:r>
    <w:r w:rsidRPr="00301A94">
      <w:rPr>
        <w:b/>
        <w:bCs/>
        <w:sz w:val="16"/>
        <w:szCs w:val="16"/>
      </w:rPr>
      <w:t>OK.272.7</w:t>
    </w:r>
    <w:r w:rsidR="00301A94" w:rsidRPr="00301A94">
      <w:rPr>
        <w:b/>
        <w:bCs/>
        <w:sz w:val="16"/>
        <w:szCs w:val="16"/>
      </w:rPr>
      <w:t>2</w:t>
    </w:r>
    <w:r w:rsidRPr="00301A94">
      <w:rPr>
        <w:b/>
        <w:bCs/>
        <w:sz w:val="16"/>
        <w:szCs w:val="16"/>
      </w:rPr>
      <w:t>.2019</w:t>
    </w:r>
  </w:p>
  <w:p w:rsidR="0070021C" w:rsidRDefault="0070021C" w:rsidP="0048482B">
    <w:pPr>
      <w:pStyle w:val="Tekstpodstawowy"/>
      <w:spacing w:line="276" w:lineRule="auto"/>
      <w:jc w:val="both"/>
      <w:rPr>
        <w:b w:val="0"/>
        <w:bCs w:val="0"/>
        <w:sz w:val="16"/>
        <w:szCs w:val="16"/>
      </w:rPr>
    </w:pPr>
    <w:r>
      <w:rPr>
        <w:b w:val="0"/>
        <w:bCs w:val="0"/>
        <w:i/>
        <w:iCs/>
        <w:sz w:val="16"/>
        <w:szCs w:val="16"/>
      </w:rPr>
      <w:t>Zamówienie na usługi społeczne dot.:</w:t>
    </w:r>
    <w:r w:rsidRPr="008E14FF">
      <w:rPr>
        <w:b w:val="0"/>
        <w:bCs w:val="0"/>
        <w:i/>
        <w:iCs/>
        <w:sz w:val="16"/>
        <w:szCs w:val="16"/>
      </w:rPr>
      <w:t xml:space="preserve"> </w:t>
    </w:r>
    <w:r>
      <w:rPr>
        <w:b w:val="0"/>
        <w:bCs w:val="0"/>
        <w:sz w:val="16"/>
        <w:szCs w:val="16"/>
      </w:rPr>
      <w:t>„</w:t>
    </w:r>
    <w:r>
      <w:rPr>
        <w:b w:val="0"/>
        <w:sz w:val="16"/>
        <w:szCs w:val="16"/>
      </w:rPr>
      <w:t>Świadczenie u</w:t>
    </w:r>
    <w:r>
      <w:rPr>
        <w:b w:val="0"/>
        <w:color w:val="000000"/>
        <w:sz w:val="16"/>
        <w:szCs w:val="16"/>
      </w:rPr>
      <w:t>sług pocztowych na potrzeby Starostwa Powiatowego w Częstochowie oraz Placówki Zamiejscowej w Koniecpolu</w:t>
    </w:r>
    <w:r>
      <w:rPr>
        <w:b w:val="0"/>
        <w:bCs w:val="0"/>
        <w:sz w:val="16"/>
        <w:szCs w:val="16"/>
      </w:rPr>
      <w:t>”.</w:t>
    </w:r>
  </w:p>
  <w:p w:rsidR="0070021C" w:rsidRPr="00C27F2F" w:rsidRDefault="0070021C" w:rsidP="0048482B">
    <w:pPr>
      <w:pStyle w:val="Tekstpodstawowy"/>
      <w:spacing w:line="27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56"/>
        </w:tabs>
        <w:ind w:left="624" w:hanging="340"/>
      </w:p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8B1F03"/>
    <w:multiLevelType w:val="hybridMultilevel"/>
    <w:tmpl w:val="961E9AE8"/>
    <w:lvl w:ilvl="0" w:tplc="56080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F153AD"/>
    <w:multiLevelType w:val="hybridMultilevel"/>
    <w:tmpl w:val="CC882EC4"/>
    <w:lvl w:ilvl="0" w:tplc="63D8C79C">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5"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747837"/>
    <w:multiLevelType w:val="hybridMultilevel"/>
    <w:tmpl w:val="D422AA58"/>
    <w:lvl w:ilvl="0" w:tplc="61A8093E">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D25ADC"/>
    <w:multiLevelType w:val="hybridMultilevel"/>
    <w:tmpl w:val="ECB0B7EE"/>
    <w:lvl w:ilvl="0" w:tplc="CBBEBFD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A625E9B"/>
    <w:multiLevelType w:val="hybridMultilevel"/>
    <w:tmpl w:val="F3BE8AC2"/>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A06CE298">
      <w:start w:val="1"/>
      <w:numFmt w:val="decimal"/>
      <w:lvlText w:val="%3."/>
      <w:lvlJc w:val="left"/>
      <w:pPr>
        <w:tabs>
          <w:tab w:val="num" w:pos="928"/>
        </w:tabs>
        <w:ind w:left="928" w:hanging="360"/>
      </w:pPr>
      <w:rPr>
        <w:rFonts w:ascii="Times New Roman" w:eastAsia="Calibri" w:hAnsi="Times New Roman" w:cs="Times New Roman"/>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AE0EF5"/>
    <w:multiLevelType w:val="hybridMultilevel"/>
    <w:tmpl w:val="E400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F585988"/>
    <w:multiLevelType w:val="hybridMultilevel"/>
    <w:tmpl w:val="A1469EDA"/>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D671949"/>
    <w:multiLevelType w:val="hybridMultilevel"/>
    <w:tmpl w:val="83C21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0"/>
  </w:num>
  <w:num w:numId="26">
    <w:abstractNumId w:val="26"/>
  </w:num>
  <w:num w:numId="27">
    <w:abstractNumId w:val="24"/>
  </w:num>
  <w:num w:numId="28">
    <w:abstractNumId w:val="16"/>
  </w:num>
  <w:num w:numId="29">
    <w:abstractNumId w:val="21"/>
  </w:num>
  <w:num w:numId="30">
    <w:abstractNumId w:val="5"/>
  </w:num>
  <w:num w:numId="31">
    <w:abstractNumId w:val="17"/>
  </w:num>
  <w:num w:numId="32">
    <w:abstractNumId w:val="35"/>
  </w:num>
  <w:num w:numId="33">
    <w:abstractNumId w:val="0"/>
  </w:num>
  <w:num w:numId="34">
    <w:abstractNumId w:val="44"/>
  </w:num>
  <w:num w:numId="35">
    <w:abstractNumId w:val="1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
  </w:num>
  <w:num w:numId="40">
    <w:abstractNumId w:val="29"/>
  </w:num>
  <w:num w:numId="41">
    <w:abstractNumId w:val="13"/>
  </w:num>
  <w:num w:numId="42">
    <w:abstractNumId w:val="14"/>
  </w:num>
  <w:num w:numId="43">
    <w:abstractNumId w:val="11"/>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CC"/>
    <w:rsid w:val="0003680E"/>
    <w:rsid w:val="0007315B"/>
    <w:rsid w:val="000D318D"/>
    <w:rsid w:val="000E14C6"/>
    <w:rsid w:val="000F6D74"/>
    <w:rsid w:val="00102C02"/>
    <w:rsid w:val="00133E7E"/>
    <w:rsid w:val="00137FBB"/>
    <w:rsid w:val="00157CC0"/>
    <w:rsid w:val="00193784"/>
    <w:rsid w:val="00197D1E"/>
    <w:rsid w:val="001A3847"/>
    <w:rsid w:val="001C3486"/>
    <w:rsid w:val="001C6FD2"/>
    <w:rsid w:val="001F0668"/>
    <w:rsid w:val="00202233"/>
    <w:rsid w:val="00213CA8"/>
    <w:rsid w:val="002153E0"/>
    <w:rsid w:val="00222C6A"/>
    <w:rsid w:val="00253742"/>
    <w:rsid w:val="00267AF5"/>
    <w:rsid w:val="002A5707"/>
    <w:rsid w:val="002C1299"/>
    <w:rsid w:val="002C2B0F"/>
    <w:rsid w:val="002C6FCA"/>
    <w:rsid w:val="00301A94"/>
    <w:rsid w:val="003061C0"/>
    <w:rsid w:val="00340E20"/>
    <w:rsid w:val="00367754"/>
    <w:rsid w:val="003B7600"/>
    <w:rsid w:val="003B7F8A"/>
    <w:rsid w:val="003D1EE8"/>
    <w:rsid w:val="003D695F"/>
    <w:rsid w:val="00434386"/>
    <w:rsid w:val="00437404"/>
    <w:rsid w:val="004458AC"/>
    <w:rsid w:val="004616DC"/>
    <w:rsid w:val="00470EC5"/>
    <w:rsid w:val="0048482B"/>
    <w:rsid w:val="00493BA5"/>
    <w:rsid w:val="00497623"/>
    <w:rsid w:val="004A7874"/>
    <w:rsid w:val="004C2A1B"/>
    <w:rsid w:val="004F08B8"/>
    <w:rsid w:val="00505C75"/>
    <w:rsid w:val="00506642"/>
    <w:rsid w:val="00525F10"/>
    <w:rsid w:val="00530C2E"/>
    <w:rsid w:val="005431E6"/>
    <w:rsid w:val="005A079A"/>
    <w:rsid w:val="005D577A"/>
    <w:rsid w:val="005D6F78"/>
    <w:rsid w:val="005E1019"/>
    <w:rsid w:val="005F4DB6"/>
    <w:rsid w:val="00616C7C"/>
    <w:rsid w:val="00621383"/>
    <w:rsid w:val="006469CC"/>
    <w:rsid w:val="00681C68"/>
    <w:rsid w:val="0070021C"/>
    <w:rsid w:val="00732D03"/>
    <w:rsid w:val="00783F40"/>
    <w:rsid w:val="007B40FA"/>
    <w:rsid w:val="007C301A"/>
    <w:rsid w:val="007C5478"/>
    <w:rsid w:val="007E4732"/>
    <w:rsid w:val="008128A0"/>
    <w:rsid w:val="008145D0"/>
    <w:rsid w:val="00816753"/>
    <w:rsid w:val="008D5B3F"/>
    <w:rsid w:val="008E4402"/>
    <w:rsid w:val="008F6D1E"/>
    <w:rsid w:val="00962FDA"/>
    <w:rsid w:val="009A6631"/>
    <w:rsid w:val="009B5A7C"/>
    <w:rsid w:val="009C2992"/>
    <w:rsid w:val="00A05286"/>
    <w:rsid w:val="00A13841"/>
    <w:rsid w:val="00A1460E"/>
    <w:rsid w:val="00A442DD"/>
    <w:rsid w:val="00A5513C"/>
    <w:rsid w:val="00A75092"/>
    <w:rsid w:val="00A868E3"/>
    <w:rsid w:val="00A924A8"/>
    <w:rsid w:val="00AA5AF9"/>
    <w:rsid w:val="00AA6ED2"/>
    <w:rsid w:val="00AC6B09"/>
    <w:rsid w:val="00B22F93"/>
    <w:rsid w:val="00B24E53"/>
    <w:rsid w:val="00B312B1"/>
    <w:rsid w:val="00B43EF0"/>
    <w:rsid w:val="00B50800"/>
    <w:rsid w:val="00B51F4A"/>
    <w:rsid w:val="00B75376"/>
    <w:rsid w:val="00B92EFC"/>
    <w:rsid w:val="00BE0565"/>
    <w:rsid w:val="00BE4FF7"/>
    <w:rsid w:val="00BE5656"/>
    <w:rsid w:val="00C15EC4"/>
    <w:rsid w:val="00C4726D"/>
    <w:rsid w:val="00C51BEB"/>
    <w:rsid w:val="00C61A60"/>
    <w:rsid w:val="00C62E58"/>
    <w:rsid w:val="00C972B7"/>
    <w:rsid w:val="00CA3A5B"/>
    <w:rsid w:val="00CD7B87"/>
    <w:rsid w:val="00CF6BB7"/>
    <w:rsid w:val="00D12162"/>
    <w:rsid w:val="00D427E3"/>
    <w:rsid w:val="00D6710F"/>
    <w:rsid w:val="00D74AD3"/>
    <w:rsid w:val="00D86C77"/>
    <w:rsid w:val="00D87DAB"/>
    <w:rsid w:val="00DB4C67"/>
    <w:rsid w:val="00DD0877"/>
    <w:rsid w:val="00DE77B5"/>
    <w:rsid w:val="00DF4208"/>
    <w:rsid w:val="00E10069"/>
    <w:rsid w:val="00E122CF"/>
    <w:rsid w:val="00E158FE"/>
    <w:rsid w:val="00E51163"/>
    <w:rsid w:val="00E74786"/>
    <w:rsid w:val="00E81378"/>
    <w:rsid w:val="00E97E48"/>
    <w:rsid w:val="00ED2824"/>
    <w:rsid w:val="00F20DFE"/>
    <w:rsid w:val="00F219D3"/>
    <w:rsid w:val="00F46804"/>
    <w:rsid w:val="00F67E88"/>
    <w:rsid w:val="00F703FB"/>
    <w:rsid w:val="00F96B74"/>
    <w:rsid w:val="00FD5435"/>
    <w:rsid w:val="00FE3E9E"/>
    <w:rsid w:val="00FF0272"/>
    <w:rsid w:val="00FF2DA4"/>
    <w:rsid w:val="00FF6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B489"/>
  <w15:docId w15:val="{40C4242F-00A3-437B-B849-35F24FC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6DC"/>
  </w:style>
  <w:style w:type="paragraph" w:styleId="Nagwek1">
    <w:name w:val="heading 1"/>
    <w:aliases w:val="Nagł 1"/>
    <w:basedOn w:val="Normalny"/>
    <w:link w:val="Nagwek1Znak"/>
    <w:qFormat/>
    <w:rsid w:val="006469CC"/>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6469C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6469CC"/>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6469CC"/>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6469CC"/>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unhideWhenUsed/>
    <w:qFormat/>
    <w:rsid w:val="006469CC"/>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469CC"/>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6469C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6469C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469CC"/>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6469CC"/>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6469CC"/>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6469CC"/>
  </w:style>
  <w:style w:type="numbering" w:customStyle="1" w:styleId="Bezlisty11">
    <w:name w:val="Bez listy11"/>
    <w:next w:val="Bezlisty"/>
    <w:uiPriority w:val="99"/>
    <w:semiHidden/>
    <w:unhideWhenUsed/>
    <w:rsid w:val="006469CC"/>
  </w:style>
  <w:style w:type="numbering" w:customStyle="1" w:styleId="Bezlisty111">
    <w:name w:val="Bez listy111"/>
    <w:next w:val="Bezlisty"/>
    <w:uiPriority w:val="99"/>
    <w:semiHidden/>
    <w:unhideWhenUsed/>
    <w:rsid w:val="006469CC"/>
  </w:style>
  <w:style w:type="character" w:styleId="Hipercze">
    <w:name w:val="Hyperlink"/>
    <w:unhideWhenUsed/>
    <w:rsid w:val="006469CC"/>
    <w:rPr>
      <w:color w:val="0000FF"/>
      <w:u w:val="single"/>
    </w:rPr>
  </w:style>
  <w:style w:type="paragraph" w:styleId="Stopka">
    <w:name w:val="footer"/>
    <w:basedOn w:val="Normalny"/>
    <w:link w:val="StopkaZnak"/>
    <w:uiPriority w:val="99"/>
    <w:unhideWhenUsed/>
    <w:rsid w:val="006469C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469CC"/>
    <w:rPr>
      <w:rFonts w:ascii="Times New Roman" w:eastAsia="Times New Roman" w:hAnsi="Times New Roman" w:cs="Times New Roman"/>
      <w:sz w:val="20"/>
      <w:szCs w:val="20"/>
      <w:lang w:eastAsia="pl-PL"/>
    </w:rPr>
  </w:style>
  <w:style w:type="paragraph" w:styleId="Lista">
    <w:name w:val="List"/>
    <w:basedOn w:val="Normalny"/>
    <w:semiHidden/>
    <w:unhideWhenUsed/>
    <w:rsid w:val="006469C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469CC"/>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6469CC"/>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6469CC"/>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469C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6469C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6469CC"/>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469CC"/>
    <w:pPr>
      <w:ind w:left="720"/>
      <w:contextualSpacing/>
    </w:pPr>
    <w:rPr>
      <w:rFonts w:ascii="Calibri" w:eastAsia="Calibri" w:hAnsi="Calibri" w:cs="Times New Roman"/>
    </w:rPr>
  </w:style>
  <w:style w:type="paragraph" w:customStyle="1" w:styleId="pkt">
    <w:name w:val="pkt"/>
    <w:basedOn w:val="Normalny"/>
    <w:rsid w:val="006469C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469C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6469C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6469C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6469C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6469CC"/>
    <w:rPr>
      <w:vertAlign w:val="superscript"/>
    </w:rPr>
  </w:style>
  <w:style w:type="character" w:customStyle="1" w:styleId="text">
    <w:name w:val="text"/>
    <w:basedOn w:val="Domylnaczcionkaakapitu"/>
    <w:rsid w:val="006469CC"/>
  </w:style>
  <w:style w:type="character" w:customStyle="1" w:styleId="textbold">
    <w:name w:val="text bold"/>
    <w:basedOn w:val="Domylnaczcionkaakapitu"/>
    <w:rsid w:val="006469CC"/>
  </w:style>
  <w:style w:type="paragraph" w:styleId="Tekstdymka">
    <w:name w:val="Balloon Text"/>
    <w:basedOn w:val="Normalny"/>
    <w:link w:val="TekstdymkaZnak"/>
    <w:uiPriority w:val="99"/>
    <w:semiHidden/>
    <w:unhideWhenUsed/>
    <w:rsid w:val="006469CC"/>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469CC"/>
    <w:rPr>
      <w:rFonts w:ascii="Tahoma" w:eastAsia="Times New Roman" w:hAnsi="Tahoma" w:cs="Times New Roman"/>
      <w:sz w:val="16"/>
      <w:szCs w:val="16"/>
      <w:lang w:eastAsia="pl-PL"/>
    </w:rPr>
  </w:style>
  <w:style w:type="paragraph" w:styleId="Nagwek">
    <w:name w:val="header"/>
    <w:basedOn w:val="Normalny"/>
    <w:link w:val="NagwekZnak"/>
    <w:unhideWhenUsed/>
    <w:rsid w:val="006469C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469CC"/>
    <w:rPr>
      <w:rFonts w:ascii="Times New Roman" w:eastAsia="Times New Roman" w:hAnsi="Times New Roman" w:cs="Times New Roman"/>
      <w:sz w:val="20"/>
      <w:szCs w:val="20"/>
      <w:lang w:eastAsia="pl-PL"/>
    </w:rPr>
  </w:style>
  <w:style w:type="character" w:styleId="Pogrubienie">
    <w:name w:val="Strong"/>
    <w:uiPriority w:val="22"/>
    <w:qFormat/>
    <w:rsid w:val="006469CC"/>
    <w:rPr>
      <w:b/>
      <w:bCs/>
    </w:rPr>
  </w:style>
  <w:style w:type="paragraph" w:styleId="Tytu">
    <w:name w:val="Title"/>
    <w:basedOn w:val="Normalny"/>
    <w:link w:val="TytuZnak"/>
    <w:qFormat/>
    <w:rsid w:val="006469CC"/>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469CC"/>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6469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469C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qFormat/>
    <w:rsid w:val="006469C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6469CC"/>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6469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469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6469C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6469C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6469C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6469C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6469CC"/>
  </w:style>
  <w:style w:type="paragraph" w:styleId="Lista2">
    <w:name w:val="List 2"/>
    <w:basedOn w:val="Normalny"/>
    <w:semiHidden/>
    <w:unhideWhenUsed/>
    <w:rsid w:val="006469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6469C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6469C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469CC"/>
    <w:rPr>
      <w:rFonts w:ascii="Courier New" w:eastAsia="Times New Roman" w:hAnsi="Courier New" w:cs="Times New Roman"/>
      <w:sz w:val="20"/>
      <w:szCs w:val="20"/>
      <w:lang w:eastAsia="pl-PL"/>
    </w:rPr>
  </w:style>
  <w:style w:type="paragraph" w:customStyle="1" w:styleId="Styl">
    <w:name w:val="Styl"/>
    <w:rsid w:val="006469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469C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469CC"/>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6469CC"/>
  </w:style>
  <w:style w:type="paragraph" w:customStyle="1" w:styleId="Default">
    <w:name w:val="Default"/>
    <w:rsid w:val="00646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6469CC"/>
    <w:pPr>
      <w:numPr>
        <w:numId w:val="21"/>
      </w:numPr>
      <w:shd w:val="clear" w:color="auto" w:fill="E6E6E6"/>
      <w:jc w:val="both"/>
    </w:pPr>
    <w:rPr>
      <w:rFonts w:ascii="Cambria" w:hAnsi="Cambria"/>
      <w:b/>
      <w:bCs/>
      <w:i/>
      <w:iCs/>
      <w:kern w:val="32"/>
      <w:sz w:val="20"/>
    </w:rPr>
  </w:style>
  <w:style w:type="character" w:customStyle="1" w:styleId="Styl1Znak">
    <w:name w:val="Styl1 Znak"/>
    <w:link w:val="Styl1"/>
    <w:uiPriority w:val="99"/>
    <w:locked/>
    <w:rsid w:val="006469CC"/>
    <w:rPr>
      <w:rFonts w:ascii="Cambria" w:eastAsia="Times New Roman" w:hAnsi="Cambria" w:cs="Times New Roman"/>
      <w:b/>
      <w:bCs/>
      <w:i/>
      <w:iCs/>
      <w:kern w:val="32"/>
      <w:sz w:val="20"/>
      <w:szCs w:val="20"/>
      <w:shd w:val="clear" w:color="auto" w:fill="E6E6E6"/>
      <w:lang w:eastAsia="pl-PL"/>
    </w:rPr>
  </w:style>
  <w:style w:type="character" w:customStyle="1" w:styleId="text1">
    <w:name w:val="text1"/>
    <w:rsid w:val="006469CC"/>
    <w:rPr>
      <w:rFonts w:ascii="Verdana" w:hAnsi="Verdana" w:hint="default"/>
      <w:color w:val="000000"/>
      <w:sz w:val="17"/>
      <w:szCs w:val="17"/>
    </w:rPr>
  </w:style>
  <w:style w:type="paragraph" w:customStyle="1" w:styleId="Akapitzlist1">
    <w:name w:val="Akapit z listą1"/>
    <w:basedOn w:val="Normalny"/>
    <w:uiPriority w:val="99"/>
    <w:rsid w:val="006469CC"/>
    <w:pPr>
      <w:ind w:left="720"/>
    </w:pPr>
    <w:rPr>
      <w:rFonts w:ascii="Calibri" w:eastAsia="Times New Roman" w:hAnsi="Calibri" w:cs="Calibri"/>
    </w:rPr>
  </w:style>
  <w:style w:type="paragraph" w:customStyle="1" w:styleId="ListParagraph1">
    <w:name w:val="List Paragraph1"/>
    <w:basedOn w:val="Normalny"/>
    <w:rsid w:val="006469C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6469C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469CC"/>
    <w:rPr>
      <w:rFonts w:ascii="Times New Roman" w:eastAsia="Times New Roman" w:hAnsi="Times New Roman" w:cs="Times New Roman"/>
      <w:sz w:val="20"/>
      <w:szCs w:val="20"/>
      <w:lang w:eastAsia="pl-PL"/>
    </w:rPr>
  </w:style>
  <w:style w:type="character" w:customStyle="1" w:styleId="st1">
    <w:name w:val="st1"/>
    <w:basedOn w:val="Domylnaczcionkaakapitu"/>
    <w:rsid w:val="006469CC"/>
  </w:style>
  <w:style w:type="character" w:customStyle="1" w:styleId="cpvdrzewo51">
    <w:name w:val="cpv_drzewo_51"/>
    <w:basedOn w:val="Domylnaczcionkaakapitu"/>
    <w:rsid w:val="006469CC"/>
  </w:style>
  <w:style w:type="paragraph" w:customStyle="1" w:styleId="Tekstblokowy1">
    <w:name w:val="Tekst blokowy1"/>
    <w:basedOn w:val="Normalny"/>
    <w:rsid w:val="006469C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6469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6469CC"/>
    <w:rPr>
      <w:rFonts w:ascii="Courier New" w:eastAsia="Times New Roman" w:hAnsi="Courier New" w:cs="Times New Roman"/>
      <w:sz w:val="20"/>
      <w:szCs w:val="20"/>
    </w:rPr>
  </w:style>
  <w:style w:type="numbering" w:customStyle="1" w:styleId="WW8Num9">
    <w:name w:val="WW8Num9"/>
    <w:rsid w:val="006469CC"/>
    <w:pPr>
      <w:numPr>
        <w:numId w:val="24"/>
      </w:numPr>
    </w:pPr>
  </w:style>
  <w:style w:type="numbering" w:customStyle="1" w:styleId="WW8Num14">
    <w:name w:val="WW8Num14"/>
    <w:rsid w:val="006469CC"/>
    <w:pPr>
      <w:numPr>
        <w:numId w:val="25"/>
      </w:numPr>
    </w:pPr>
  </w:style>
  <w:style w:type="character" w:styleId="Numerstrony">
    <w:name w:val="page number"/>
    <w:basedOn w:val="Domylnaczcionkaakapitu"/>
    <w:rsid w:val="006469CC"/>
  </w:style>
  <w:style w:type="paragraph" w:customStyle="1" w:styleId="WW-NormalnyWeb">
    <w:name w:val="WW-Normalny (Web)"/>
    <w:basedOn w:val="Normalny"/>
    <w:rsid w:val="006469C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6469C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6469C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6469CC"/>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6469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469CC"/>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469CC"/>
    <w:pPr>
      <w:spacing w:before="100" w:after="10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E97E48"/>
    <w:pPr>
      <w:suppressAutoHyphens/>
      <w:snapToGrid w:val="0"/>
      <w:spacing w:line="258" w:lineRule="atLeast"/>
      <w:jc w:val="both"/>
    </w:pPr>
    <w:rPr>
      <w:rFonts w:ascii="FrankfurtGothic" w:hAnsi="FrankfurtGothic" w:cs="Calibri"/>
      <w:color w:val="000000"/>
      <w:sz w:val="19"/>
      <w:lang w:eastAsia="ar-SA"/>
    </w:rPr>
  </w:style>
  <w:style w:type="character" w:customStyle="1" w:styleId="AkapitzlistZnak">
    <w:name w:val="Akapit z listą Znak"/>
    <w:link w:val="Akapitzlist"/>
    <w:locked/>
    <w:rsid w:val="00D427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mailto:iod@czestochowa.powiat.pl" TargetMode="External"/><Relationship Id="rId3" Type="http://schemas.openxmlformats.org/officeDocument/2006/relationships/settings" Target="settings.xml"/><Relationship Id="rId7" Type="http://schemas.openxmlformats.org/officeDocument/2006/relationships/hyperlink" Target="http://www.czestochowa.powiat.pl" TargetMode="External"/><Relationship Id="rId12" Type="http://schemas.openxmlformats.org/officeDocument/2006/relationships/hyperlink" Target="http://www.powiat-czestochowski.4bi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zetargi@czestochowa.powiat.pl" TargetMode="External"/><Relationship Id="rId4" Type="http://schemas.openxmlformats.org/officeDocument/2006/relationships/webSettings" Target="webSettings.xml"/><Relationship Id="rId9" Type="http://schemas.openxmlformats.org/officeDocument/2006/relationships/hyperlink" Target="http://www.powiat-czestochowski.4bi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25</Pages>
  <Words>8038</Words>
  <Characters>48232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Katarzyna</cp:lastModifiedBy>
  <cp:revision>14</cp:revision>
  <cp:lastPrinted>2019-12-06T11:24:00Z</cp:lastPrinted>
  <dcterms:created xsi:type="dcterms:W3CDTF">2019-11-27T13:03:00Z</dcterms:created>
  <dcterms:modified xsi:type="dcterms:W3CDTF">2019-12-06T12:48:00Z</dcterms:modified>
</cp:coreProperties>
</file>