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2609" w14:textId="77777777" w:rsidR="00D81C7B" w:rsidRPr="00D81C7B" w:rsidRDefault="00D81C7B" w:rsidP="00D81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bookmarkStart w:id="0" w:name="_Hlk19177307"/>
      <w:r w:rsidRPr="00D81C7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2</w:t>
      </w:r>
    </w:p>
    <w:p w14:paraId="05BAFF64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 w:rsidRPr="00D81C7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UMOWA Nr OK.273.        .2020 </w:t>
      </w:r>
      <w:r w:rsidRPr="00D81C7B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(Projekt)</w:t>
      </w:r>
    </w:p>
    <w:p w14:paraId="71E443D1" w14:textId="77777777" w:rsidR="00D81C7B" w:rsidRPr="00D81C7B" w:rsidRDefault="00D81C7B" w:rsidP="00D81C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5D0A945F" w14:textId="77777777" w:rsidR="00D81C7B" w:rsidRPr="00D81C7B" w:rsidRDefault="00D81C7B" w:rsidP="00D8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zawarta w dniu …………………. w Częstochowie, pomiędzy Powiatem Częstochowskim                   z siedzibą w  Częstochowie, ul. Sobieskiego 9, zwanym w dalszej części umowy </w:t>
      </w: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t>ZAMAWIAJĄCYM</w:t>
      </w:r>
      <w:r w:rsidRPr="00D81C7B">
        <w:rPr>
          <w:rFonts w:ascii="Times New Roman" w:eastAsia="Times New Roman" w:hAnsi="Times New Roman" w:cs="Times New Roman"/>
          <w:sz w:val="24"/>
          <w:szCs w:val="24"/>
        </w:rPr>
        <w:t>, reprezentowanym przez: ……………………………………………………………………………………………………………………………………………………………………………………………………</w:t>
      </w:r>
    </w:p>
    <w:p w14:paraId="79EAECA1" w14:textId="77777777" w:rsidR="00D81C7B" w:rsidRPr="00D81C7B" w:rsidRDefault="00D81C7B" w:rsidP="00D8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a …………………………………..……. …………..…………………………………………</w:t>
      </w:r>
    </w:p>
    <w:p w14:paraId="4484E0D0" w14:textId="77777777" w:rsidR="00D81C7B" w:rsidRPr="00D81C7B" w:rsidRDefault="00D81C7B" w:rsidP="00D81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posiadającym uprawnienia zawodowe…………………………………………………..…….</w:t>
      </w:r>
    </w:p>
    <w:p w14:paraId="38B15D03" w14:textId="77777777" w:rsidR="00D81C7B" w:rsidRPr="00D81C7B" w:rsidRDefault="00D81C7B" w:rsidP="00D81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zwanym w dalszej części umowy </w:t>
      </w: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t>INSPEKTOREM</w:t>
      </w:r>
    </w:p>
    <w:p w14:paraId="074A0094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14:paraId="3D04E1FE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E97E6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6AF64F75" w14:textId="77777777" w:rsidR="00D81C7B" w:rsidRPr="00D81C7B" w:rsidRDefault="00D81C7B" w:rsidP="00D81C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Zamawiający zleca, a Inspektor zobowiązuje się do sprawowania funkcji inspektora    nadzoru projektowych prac geodezyjnych dot. scalania gruntów na obiekcie Nakło gmina Lelów wykonywanych przez Województwo Śląskie - Częstochowskie Biuro Geodezji </w:t>
      </w:r>
      <w:r w:rsidRPr="00D81C7B">
        <w:rPr>
          <w:rFonts w:ascii="Times New Roman" w:eastAsia="Times New Roman" w:hAnsi="Times New Roman" w:cs="Times New Roman"/>
          <w:sz w:val="24"/>
          <w:szCs w:val="24"/>
        </w:rPr>
        <w:br/>
        <w:t>i Terenów Rolnych.</w:t>
      </w:r>
    </w:p>
    <w:p w14:paraId="065333EB" w14:textId="77777777" w:rsidR="00D81C7B" w:rsidRPr="00D81C7B" w:rsidRDefault="00D81C7B" w:rsidP="00D81C7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Do obowiązków Inspektora należy w szczególności:</w:t>
      </w:r>
    </w:p>
    <w:p w14:paraId="40FB6DF3" w14:textId="77777777" w:rsidR="00D81C7B" w:rsidRPr="00D81C7B" w:rsidRDefault="00D81C7B" w:rsidP="00D81C7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reprezentowanie Zamawiającego przez sprawowanie bieżącej i ostatecznej kontroli zgodności prac z warunkami technicznymi obowiązującymi wykonawcę scalenia, harmonogramem prac scaleniowych oraz przepisami prawa,</w:t>
      </w:r>
    </w:p>
    <w:p w14:paraId="08B5EA3C" w14:textId="77777777" w:rsidR="00D81C7B" w:rsidRPr="00D81C7B" w:rsidRDefault="00D81C7B" w:rsidP="00D81C7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zgłaszanie Zamawiającemu na piśmie wszelkich niezgodności w ww. zakresie,</w:t>
      </w:r>
    </w:p>
    <w:p w14:paraId="45E7A2F0" w14:textId="77777777" w:rsidR="00D81C7B" w:rsidRPr="00D81C7B" w:rsidRDefault="00D81C7B" w:rsidP="00D81C7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sprawdzanie jakości wykonywanych prac geodezyjnych w zakresie projektu scalenia, kontrolowanie i potwierdzanie na piśmie Zamawiającemu gotowości do odbioru, oddzielnie każdego etapu prac, nie później niż na 7 dni roboczych przed planowanym terminem ich odbioru,</w:t>
      </w:r>
    </w:p>
    <w:p w14:paraId="6262B24B" w14:textId="77777777" w:rsidR="00D81C7B" w:rsidRPr="00D81C7B" w:rsidRDefault="00D81C7B" w:rsidP="00D81C7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przygotowywanie i udział w czynnościach odbioru i kontroli prac,</w:t>
      </w:r>
    </w:p>
    <w:p w14:paraId="7F5ED0AB" w14:textId="77777777" w:rsidR="00D81C7B" w:rsidRPr="00D81C7B" w:rsidRDefault="00D81C7B" w:rsidP="00D81C7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kontrola projektu scalenia przed jego okazaniem uczestnikom postępowania scaleniowego,</w:t>
      </w:r>
    </w:p>
    <w:p w14:paraId="73781FC3" w14:textId="77777777" w:rsidR="00D81C7B" w:rsidRPr="00D81C7B" w:rsidRDefault="00D81C7B" w:rsidP="00D81C7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po zakończeniu całości prac i skompletowaniu operatu scaleniowego przeprowadzenie końcowej kontroli projektu scalenia oraz sporządzenie z tej czynności protokołu kontroli. Protokół ten, wraz z pozytywnym protokołem kontroli technicznej, przeprowadzonej przez inspektora kontroli z Wydziału Geodezji i Kartografii Starostwa Powiatowego </w:t>
      </w:r>
      <w:r w:rsidRPr="00D81C7B">
        <w:rPr>
          <w:rFonts w:ascii="Times New Roman" w:eastAsia="Times New Roman" w:hAnsi="Times New Roman" w:cs="Times New Roman"/>
          <w:sz w:val="24"/>
          <w:szCs w:val="24"/>
        </w:rPr>
        <w:br/>
        <w:t>w Częstochowie będzie podstawą do przyjęcia operatu do zasobu.</w:t>
      </w:r>
    </w:p>
    <w:p w14:paraId="62676E8E" w14:textId="77777777" w:rsidR="00D81C7B" w:rsidRPr="00D81C7B" w:rsidRDefault="00D81C7B" w:rsidP="00D81C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może powierzyć wykonanie czynności określonych w § 1 ust.1 i 2 innej osobie po uzyskaniu zgody Zamawiającego wyrażonej na piśmie.  </w:t>
      </w:r>
    </w:p>
    <w:p w14:paraId="35091B06" w14:textId="77777777" w:rsidR="00D81C7B" w:rsidRPr="00D81C7B" w:rsidRDefault="00D81C7B" w:rsidP="00D81C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dotyczące sprawowania funkcji inspektora nadzoru projektowych prac geodezyjnych prowadzone będą w zakresie operacji typu „Scalanie gruntów” realizowanej w ramach poddziałania „Wsparcie na inwestycje związane z rozwojem, modernizacją </w:t>
      </w:r>
      <w:r w:rsidRPr="00D81C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dostosowywaniem rolnictwa i leśnictwa” objętego Programem Rozwoju Obszarów Wiejskich na lata 2014-2020”.</w:t>
      </w:r>
    </w:p>
    <w:p w14:paraId="395E7C10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A4534" w14:textId="77777777" w:rsidR="00D81C7B" w:rsidRPr="00D81C7B" w:rsidRDefault="00D81C7B" w:rsidP="00D81C7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2CDE277" w14:textId="77777777" w:rsidR="00D81C7B" w:rsidRPr="00D81C7B" w:rsidRDefault="00D81C7B" w:rsidP="00D81C7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Umowę zawiera się w trybie art. 4 pkt 8 ustawy Prawo zamówień publicznych.</w:t>
      </w:r>
    </w:p>
    <w:p w14:paraId="2F75AB66" w14:textId="77777777" w:rsidR="00D81C7B" w:rsidRPr="00D81C7B" w:rsidRDefault="00D81C7B" w:rsidP="00D81C7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D3C6D" w14:textId="77777777" w:rsidR="00D81C7B" w:rsidRPr="00D81C7B" w:rsidRDefault="00D81C7B" w:rsidP="00D81C7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5844004E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Przewidywany termin zakończenia całości prac: </w:t>
      </w:r>
      <w:r w:rsidRPr="00D81C7B">
        <w:rPr>
          <w:rFonts w:ascii="Times New Roman" w:eastAsia="Times New Roman" w:hAnsi="Times New Roman" w:cs="Times New Roman"/>
          <w:b/>
          <w:bCs/>
          <w:sz w:val="24"/>
          <w:szCs w:val="24"/>
        </w:rPr>
        <w:t>30 czerwca 2023r.</w:t>
      </w:r>
    </w:p>
    <w:p w14:paraId="43CCA0F4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78AB5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A101F7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5541E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</w:p>
    <w:p w14:paraId="3908F89D" w14:textId="77777777" w:rsidR="00D81C7B" w:rsidRPr="00D81C7B" w:rsidRDefault="00D81C7B" w:rsidP="00D81C7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Wynagrodzenie ryczałtowe brutto za wykonanie przedmiotu umowy nie może przekroczyć kwoty w wysokości ……………zł (słownie złotych: ………………………………..…..).</w:t>
      </w:r>
    </w:p>
    <w:p w14:paraId="28366039" w14:textId="77777777" w:rsidR="00D81C7B" w:rsidRPr="00D81C7B" w:rsidRDefault="00D81C7B" w:rsidP="00D81C7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Należność za wykonanie przedmiotu umowy regulowana będzie wg etapów faktycznego odbioru poszczególnych etapów prac scaleniowych, w kwocie wynikającej z podzielenia wynagrodzenia, o którym mowa w ust. 1 przez ilość etapów prac.  </w:t>
      </w:r>
    </w:p>
    <w:p w14:paraId="49164598" w14:textId="77777777" w:rsidR="00D81C7B" w:rsidRPr="00D81C7B" w:rsidRDefault="00D81C7B" w:rsidP="00D81C7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Podstawą do wystawienia </w:t>
      </w:r>
      <w:r w:rsidRPr="00D81C7B">
        <w:rPr>
          <w:rFonts w:ascii="Times New Roman" w:eastAsia="Times New Roman" w:hAnsi="Times New Roman" w:cs="Times New Roman"/>
          <w:bCs/>
          <w:sz w:val="24"/>
          <w:szCs w:val="24"/>
        </w:rPr>
        <w:t xml:space="preserve">rachunku/faktury będzie pozytywny wynik kontroli, potwierdzony w protokole odbioru </w:t>
      </w:r>
      <w:r w:rsidRPr="00D81C7B">
        <w:rPr>
          <w:rFonts w:ascii="Times New Roman" w:eastAsia="Times New Roman" w:hAnsi="Times New Roman" w:cs="Times New Roman"/>
          <w:sz w:val="24"/>
          <w:szCs w:val="24"/>
        </w:rPr>
        <w:t>poszczególnych etapów prac scaleniowych</w:t>
      </w:r>
      <w:r w:rsidRPr="00D81C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678BEB8" w14:textId="77777777" w:rsidR="00D81C7B" w:rsidRPr="00D81C7B" w:rsidRDefault="00D81C7B" w:rsidP="00D81C7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Należność regulowana będzie przelewem, na konto Inspektora, w terminie do 30 dni                 od daty złożenia rachunku/faktury.</w:t>
      </w:r>
    </w:p>
    <w:p w14:paraId="11398545" w14:textId="77777777" w:rsidR="00D81C7B" w:rsidRPr="00D81C7B" w:rsidRDefault="00D81C7B" w:rsidP="00D81C7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Cs/>
          <w:sz w:val="24"/>
          <w:szCs w:val="24"/>
        </w:rPr>
        <w:t>Płatnikiem rachunków/faktur jest Powiat Częstochowski z siedzibą w Częstochowie przy                             ul. Sobieskiego 9 o numerze  NIP 5732788125 i REGON 152180837.</w:t>
      </w:r>
    </w:p>
    <w:p w14:paraId="66BA553F" w14:textId="77777777" w:rsidR="00D81C7B" w:rsidRPr="00D81C7B" w:rsidRDefault="00D81C7B" w:rsidP="00D81C7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Cs/>
          <w:sz w:val="24"/>
          <w:szCs w:val="24"/>
        </w:rPr>
        <w:t>Wykonawca oświadcza, że rachunek płatności należy do Wykonawcy umowy i został dla niego utworzony wydzielony rachunek VAT na cele prowadzonej działalności gospodarczej.</w:t>
      </w:r>
    </w:p>
    <w:p w14:paraId="15654009" w14:textId="77777777" w:rsidR="00D81C7B" w:rsidRPr="00D81C7B" w:rsidRDefault="00D81C7B" w:rsidP="00D81C7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wystawienia faktury elektronicznej, musi ona zostać przesłana za pośrednictwem Platformy Elektronicznego Fakturowania, zgodnie z przepisami ustawy </w:t>
      </w:r>
      <w:r w:rsidRPr="00D81C7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dnia 9 listopada 2018r. o elektronicznym fakturowaniu w zamówieniach publicznych koncesjach na roboty budowlane lub usługi oraz partnerstwie publiczno-prawnym </w:t>
      </w:r>
      <w:r w:rsidRPr="00D81C7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(Dz. U. z 2018r., poz. 2191) oraz zawierać następujące dane: Nabywca: Powiat Częstochowski, ul. Jana III Sobieskiego 9, NIP 573-27-88-125, GLN ……………….. </w:t>
      </w:r>
    </w:p>
    <w:p w14:paraId="68564D31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C4C48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74D30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1508D48D" w14:textId="77777777" w:rsidR="00D81C7B" w:rsidRPr="00D81C7B" w:rsidRDefault="00D81C7B" w:rsidP="00D81C7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Inspektor zapłaci Zamawiającemu kary umowne za opóźnienie w odbiorze prac i w złożeniu Zamawiającemu stosownych dokumentów potwierdzających gotowość do odbioru </w:t>
      </w:r>
      <w:r w:rsidRPr="00D81C7B">
        <w:rPr>
          <w:rFonts w:ascii="Times New Roman" w:eastAsia="Times New Roman" w:hAnsi="Times New Roman" w:cs="Times New Roman"/>
          <w:sz w:val="24"/>
          <w:szCs w:val="24"/>
        </w:rPr>
        <w:br/>
        <w:t>w wysokości 0,5 % wartości brutto wynagrodzenia Inspektora za etap zgłoszony do odbioru za każdy dzień opóźnienia.</w:t>
      </w:r>
    </w:p>
    <w:p w14:paraId="0ECEDBD9" w14:textId="77777777" w:rsidR="00D81C7B" w:rsidRPr="00D81C7B" w:rsidRDefault="00D81C7B" w:rsidP="00D81C7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Kary, o których mowa w ust. 1 potrącane będą przez Zamawiającego z wynagrodzenia Inspektora.</w:t>
      </w:r>
    </w:p>
    <w:p w14:paraId="30D4D745" w14:textId="77777777" w:rsidR="00D81C7B" w:rsidRPr="00D81C7B" w:rsidRDefault="00D81C7B" w:rsidP="00D81C7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Cs/>
          <w:sz w:val="24"/>
          <w:szCs w:val="24"/>
        </w:rPr>
        <w:t>Łączna wysokość kar umownych, o których mowa w ust. 1 nie może przekroczyć 50% wartości przedmiotu zamówienia wskazanego w § 4 ust. 1 umowy.</w:t>
      </w:r>
    </w:p>
    <w:p w14:paraId="705337D2" w14:textId="77777777" w:rsidR="00D81C7B" w:rsidRPr="00D81C7B" w:rsidRDefault="00D81C7B" w:rsidP="00D81C7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Cs/>
          <w:sz w:val="24"/>
          <w:szCs w:val="24"/>
        </w:rPr>
        <w:t>W przypadku odstąpienia od umowy</w:t>
      </w: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 przez którąkolwiek ze stron z winy Inspektora, Inspektor zobowiązany jest zapłacić Zamawiającemu karę umowną w wysokości 50 % wynagrodzenia</w:t>
      </w:r>
      <w:r w:rsidRPr="00D81C7B">
        <w:rPr>
          <w:rFonts w:ascii="Times New Roman" w:eastAsia="Times New Roman" w:hAnsi="Times New Roman" w:cs="Times New Roman"/>
          <w:bCs/>
          <w:sz w:val="24"/>
          <w:szCs w:val="24"/>
        </w:rPr>
        <w:t xml:space="preserve"> określonego w § 4 ust. 1. </w:t>
      </w:r>
    </w:p>
    <w:p w14:paraId="4391779D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6937C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4C089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750AFBFE" w14:textId="77777777" w:rsidR="00D81C7B" w:rsidRPr="00D81C7B" w:rsidRDefault="00D81C7B" w:rsidP="00D81C7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Zamawiającemu przysługuje prawo odstąpienia od umowy w razie wystąpienia istotnej zmiany okoliczności powodującej, że wykonanie umowy nie leży w interesie publicznym, czego nie można było przewidzieć w chwili zawarcia umowy. Odstąpienie od umowy </w:t>
      </w:r>
      <w:r w:rsidRPr="00D81C7B">
        <w:rPr>
          <w:rFonts w:ascii="Times New Roman" w:eastAsia="Times New Roman" w:hAnsi="Times New Roman" w:cs="Times New Roman"/>
          <w:sz w:val="24"/>
          <w:szCs w:val="24"/>
        </w:rPr>
        <w:br/>
        <w:t>w tym przypadku może nastąpić w terminie 30 dni od powzięcia wiadomości o powyższych okolicznościach.</w:t>
      </w:r>
    </w:p>
    <w:p w14:paraId="41723044" w14:textId="77777777" w:rsidR="00D81C7B" w:rsidRPr="00D81C7B" w:rsidRDefault="00D81C7B" w:rsidP="00D81C7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 Zawiadomienie powinno być przekazane Inspektorowi co najmniej 14 dni przed terminem odstąpienia.</w:t>
      </w:r>
    </w:p>
    <w:p w14:paraId="54B2773F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57DDB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A2FD2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96F64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342F2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7C7BFBCD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Wszelkie zmiany i uzupełnianie treści niniejszej umowy mogą być dokonane wyłącznie </w:t>
      </w:r>
      <w:r w:rsidRPr="00D81C7B">
        <w:rPr>
          <w:rFonts w:ascii="Times New Roman" w:eastAsia="Times New Roman" w:hAnsi="Times New Roman" w:cs="Times New Roman"/>
          <w:sz w:val="24"/>
          <w:szCs w:val="24"/>
        </w:rPr>
        <w:br/>
        <w:t>w formie aneksu podpisanego przez obie strony, pod rygorem nieważności.</w:t>
      </w:r>
    </w:p>
    <w:p w14:paraId="3B77E906" w14:textId="77777777" w:rsidR="00D81C7B" w:rsidRPr="00D81C7B" w:rsidRDefault="00D81C7B" w:rsidP="00D8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36745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D7E9D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14:paraId="65BEF785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stosuje się przepisy ustawy Prawo zamówień publicznych, Prawo budowlane, Kodeksu cywilnego.</w:t>
      </w:r>
    </w:p>
    <w:p w14:paraId="6A2A99C6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A2422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91913" w14:textId="77777777" w:rsidR="00D81C7B" w:rsidRPr="00D81C7B" w:rsidRDefault="00D81C7B" w:rsidP="00D8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14:paraId="03B3B6F6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>Umowę niniejszą sporządza się w czterech jednobrzmiących egzemplarzach, trzy egzemplarze dla Zamawiającego i jeden dla Inspektora.</w:t>
      </w:r>
    </w:p>
    <w:p w14:paraId="207EB2AB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8FF8C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064E5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B6029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4DCDB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Inspektor                                                                                                  Zamawiający</w:t>
      </w:r>
    </w:p>
    <w:p w14:paraId="1639C734" w14:textId="77777777" w:rsidR="00D81C7B" w:rsidRPr="00D81C7B" w:rsidRDefault="00D81C7B" w:rsidP="00D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9BE34B" w14:textId="77777777" w:rsidR="00D81C7B" w:rsidRPr="00D81C7B" w:rsidRDefault="00D81C7B" w:rsidP="00D81C7B">
      <w:pPr>
        <w:keepNext/>
        <w:spacing w:after="0" w:line="276" w:lineRule="auto"/>
        <w:ind w:left="566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014" w14:textId="77777777" w:rsidR="00D81C7B" w:rsidRPr="00D81C7B" w:rsidRDefault="00D81C7B" w:rsidP="00D81C7B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p w14:paraId="7B1D2BD8" w14:textId="77777777" w:rsidR="00D81C7B" w:rsidRPr="00D81C7B" w:rsidRDefault="00D81C7B" w:rsidP="00D81C7B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bookmarkEnd w:id="0"/>
    <w:p w14:paraId="29280098" w14:textId="77777777" w:rsidR="00D81C7B" w:rsidRPr="00D81C7B" w:rsidRDefault="00D81C7B" w:rsidP="00D81C7B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p w14:paraId="7EAB9C42" w14:textId="77777777" w:rsidR="00D81C7B" w:rsidRPr="00D81C7B" w:rsidRDefault="00D81C7B" w:rsidP="00D81C7B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p w14:paraId="18969667" w14:textId="77777777" w:rsidR="00D81C7B" w:rsidRPr="00D81C7B" w:rsidRDefault="00D81C7B" w:rsidP="00D81C7B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p w14:paraId="1D956F74" w14:textId="77777777" w:rsidR="00BA7822" w:rsidRDefault="00BA7822"/>
    <w:sectPr w:rsidR="00BA7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14D7"/>
    <w:multiLevelType w:val="hybridMultilevel"/>
    <w:tmpl w:val="3DD0A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2213E"/>
    <w:multiLevelType w:val="hybridMultilevel"/>
    <w:tmpl w:val="F1EC7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91D66"/>
    <w:multiLevelType w:val="hybridMultilevel"/>
    <w:tmpl w:val="1E2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D5983"/>
    <w:multiLevelType w:val="hybridMultilevel"/>
    <w:tmpl w:val="6EBEF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53A88"/>
    <w:multiLevelType w:val="hybridMultilevel"/>
    <w:tmpl w:val="5A86416E"/>
    <w:lvl w:ilvl="0" w:tplc="9014D9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7B"/>
    <w:rsid w:val="00BA7822"/>
    <w:rsid w:val="00D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8CF"/>
  <w15:chartTrackingRefBased/>
  <w15:docId w15:val="{81C7D29F-B3AB-4131-A573-A5BEC95F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2020-09-09T10:47:00Z</dcterms:created>
  <dcterms:modified xsi:type="dcterms:W3CDTF">2020-09-09T10:48:00Z</dcterms:modified>
</cp:coreProperties>
</file>