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8C" w:rsidRDefault="0048018C" w:rsidP="0048018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Uchwała Nr </w:t>
      </w:r>
      <w:r w:rsidR="005F1415">
        <w:rPr>
          <w:rFonts w:ascii="Arial" w:eastAsia="Times New Roman" w:hAnsi="Arial" w:cs="Arial"/>
          <w:b/>
          <w:bCs/>
        </w:rPr>
        <w:t xml:space="preserve">XIII/104/2012 </w:t>
      </w:r>
    </w:p>
    <w:p w:rsidR="0048018C" w:rsidRDefault="0048018C" w:rsidP="0048018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Rady Powiatu w Częstochowie</w:t>
      </w:r>
    </w:p>
    <w:p w:rsidR="0048018C" w:rsidRDefault="0048018C" w:rsidP="0048018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 dnia </w:t>
      </w:r>
      <w:r w:rsidR="005F1415">
        <w:rPr>
          <w:rFonts w:ascii="Arial" w:eastAsia="Times New Roman" w:hAnsi="Arial" w:cs="Arial"/>
          <w:b/>
          <w:bCs/>
        </w:rPr>
        <w:t>29 marca 2012 roku</w:t>
      </w:r>
    </w:p>
    <w:p w:rsidR="0048018C" w:rsidRDefault="0048018C" w:rsidP="0048018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</w:p>
    <w:p w:rsidR="0048018C" w:rsidRDefault="0048018C" w:rsidP="0048018C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 sprawie  rozpatrzenia skargi na działalność Zarządu Powiatu w Częstochowie dotycząca zawarcia i wykonania umowy dzierżawy nieruchomości byłego Zespołu Opieki Zdrowotnej  w Blachowni.</w:t>
      </w:r>
    </w:p>
    <w:p w:rsidR="0048018C" w:rsidRDefault="0048018C" w:rsidP="0048018C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</w:p>
    <w:p w:rsidR="0048018C" w:rsidRDefault="0048018C" w:rsidP="0048018C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        </w:t>
      </w:r>
      <w:r>
        <w:rPr>
          <w:rFonts w:ascii="Arial" w:eastAsia="Times New Roman" w:hAnsi="Arial" w:cs="Arial"/>
          <w:bCs/>
        </w:rPr>
        <w:t>Na podstawie art.12 pkt.11 ustawy z dnia 5 czerwca 1998 roku o samorządzie powiatowym (</w:t>
      </w:r>
      <w:proofErr w:type="spellStart"/>
      <w:r>
        <w:rPr>
          <w:rFonts w:ascii="Arial" w:eastAsia="Times New Roman" w:hAnsi="Arial" w:cs="Arial"/>
          <w:bCs/>
        </w:rPr>
        <w:t>Dz.U</w:t>
      </w:r>
      <w:proofErr w:type="spellEnd"/>
      <w:r>
        <w:rPr>
          <w:rFonts w:ascii="Arial" w:eastAsia="Times New Roman" w:hAnsi="Arial" w:cs="Arial"/>
          <w:bCs/>
        </w:rPr>
        <w:t xml:space="preserve">. z 2001 r. Nr 142, poz.1592 z </w:t>
      </w:r>
      <w:proofErr w:type="spellStart"/>
      <w:r>
        <w:rPr>
          <w:rFonts w:ascii="Arial" w:eastAsia="Times New Roman" w:hAnsi="Arial" w:cs="Arial"/>
          <w:bCs/>
        </w:rPr>
        <w:t>późn.zm</w:t>
      </w:r>
      <w:proofErr w:type="spellEnd"/>
      <w:r>
        <w:rPr>
          <w:rFonts w:ascii="Arial" w:eastAsia="Times New Roman" w:hAnsi="Arial" w:cs="Arial"/>
          <w:bCs/>
        </w:rPr>
        <w:t>.) oraz art.229 pkt.4 ustawy z dnia 14 czerwca 1960 roku Kodeks Postępowania Administracyjnego (</w:t>
      </w:r>
      <w:proofErr w:type="spellStart"/>
      <w:r>
        <w:rPr>
          <w:rFonts w:ascii="Arial" w:eastAsia="Times New Roman" w:hAnsi="Arial" w:cs="Arial"/>
          <w:bCs/>
        </w:rPr>
        <w:t>Dz.U</w:t>
      </w:r>
      <w:proofErr w:type="spellEnd"/>
      <w:r>
        <w:rPr>
          <w:rFonts w:ascii="Arial" w:eastAsia="Times New Roman" w:hAnsi="Arial" w:cs="Arial"/>
          <w:bCs/>
        </w:rPr>
        <w:t xml:space="preserve">. z 2000 r. Nr 98 poz.1071 z </w:t>
      </w:r>
      <w:proofErr w:type="spellStart"/>
      <w:r>
        <w:rPr>
          <w:rFonts w:ascii="Arial" w:eastAsia="Times New Roman" w:hAnsi="Arial" w:cs="Arial"/>
          <w:bCs/>
        </w:rPr>
        <w:t>późn</w:t>
      </w:r>
      <w:proofErr w:type="spellEnd"/>
      <w:r>
        <w:rPr>
          <w:rFonts w:ascii="Arial" w:eastAsia="Times New Roman" w:hAnsi="Arial" w:cs="Arial"/>
          <w:bCs/>
        </w:rPr>
        <w:t>. zm.)</w:t>
      </w:r>
    </w:p>
    <w:p w:rsidR="0048018C" w:rsidRDefault="0048018C" w:rsidP="0048018C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48018C" w:rsidRDefault="0048018C" w:rsidP="0048018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uchwala się, co następuje:</w:t>
      </w:r>
    </w:p>
    <w:p w:rsidR="0048018C" w:rsidRDefault="0048018C" w:rsidP="0048018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1</w:t>
      </w:r>
    </w:p>
    <w:p w:rsidR="0048018C" w:rsidRDefault="0048018C" w:rsidP="0048018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</w:p>
    <w:p w:rsidR="0048018C" w:rsidRDefault="0048018C" w:rsidP="0048018C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Skargę adwokata Zbigniewa Piwońskiego Kancelaria Adwokacka „INTER – LEX” z dnia 19 grudnia 2011 roku, która wpłynęła w dniu 23 stycznia 2012 roku  na działalność Zarządu Powiatu w Częstochowie dotyczącą zawarcia                          i wykonania umowy dzierżawy nieruchomości byłego Zespołu Opieki Zdrowotnej w Blachowni uznaje się nieuzasadnioną.</w:t>
      </w:r>
    </w:p>
    <w:p w:rsidR="0048018C" w:rsidRDefault="0048018C" w:rsidP="0048018C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Szczegółowe stanowisko Rady Powiatu w Częstochowie w przedmiotowej sprawie stanowi załącznik do niniejszej uchwały.</w:t>
      </w:r>
    </w:p>
    <w:p w:rsidR="0048018C" w:rsidRDefault="0048018C" w:rsidP="0048018C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48018C" w:rsidRDefault="0048018C" w:rsidP="0048018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2</w:t>
      </w:r>
    </w:p>
    <w:p w:rsidR="0048018C" w:rsidRDefault="0048018C" w:rsidP="0048018C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Wykonanie uchwały powierza się Przewodniczącemu Rady Powiatu                                w Częstochowie.</w:t>
      </w:r>
    </w:p>
    <w:p w:rsidR="0048018C" w:rsidRDefault="0048018C" w:rsidP="0048018C">
      <w:pPr>
        <w:spacing w:line="360" w:lineRule="auto"/>
        <w:rPr>
          <w:rFonts w:ascii="Arial" w:eastAsia="Times New Roman" w:hAnsi="Arial" w:cs="Arial"/>
          <w:bCs/>
        </w:rPr>
      </w:pPr>
    </w:p>
    <w:p w:rsidR="0048018C" w:rsidRDefault="0048018C" w:rsidP="0048018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3</w:t>
      </w:r>
    </w:p>
    <w:p w:rsidR="0048018C" w:rsidRDefault="0048018C" w:rsidP="0048018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</w:p>
    <w:p w:rsidR="0048018C" w:rsidRDefault="0048018C" w:rsidP="0048018C">
      <w:pPr>
        <w:spacing w:line="360" w:lineRule="auto"/>
        <w:rPr>
          <w:sz w:val="28"/>
          <w:szCs w:val="28"/>
        </w:rPr>
      </w:pPr>
      <w:r>
        <w:rPr>
          <w:rFonts w:ascii="Arial" w:eastAsia="Times New Roman" w:hAnsi="Arial" w:cs="Arial"/>
          <w:bCs/>
        </w:rPr>
        <w:t>Uchwała wychodzi w życie z dniem podjęcia.</w:t>
      </w:r>
    </w:p>
    <w:p w:rsidR="0048018C" w:rsidRDefault="0048018C" w:rsidP="0048018C">
      <w:pPr>
        <w:spacing w:line="360" w:lineRule="auto"/>
      </w:pPr>
    </w:p>
    <w:p w:rsidR="0048018C" w:rsidRDefault="0048018C" w:rsidP="0048018C"/>
    <w:p w:rsidR="0048018C" w:rsidRDefault="0048018C" w:rsidP="0048018C"/>
    <w:p w:rsidR="0048018C" w:rsidRDefault="0048018C" w:rsidP="0048018C">
      <w:pPr>
        <w:spacing w:line="360" w:lineRule="auto"/>
        <w:rPr>
          <w:b/>
        </w:rPr>
      </w:pPr>
      <w:r>
        <w:lastRenderedPageBreak/>
        <w:t xml:space="preserve">                                                                                          </w:t>
      </w:r>
      <w:r w:rsidR="005F1415">
        <w:t xml:space="preserve">           </w:t>
      </w:r>
      <w:r>
        <w:rPr>
          <w:b/>
        </w:rPr>
        <w:t>Załącznik</w:t>
      </w:r>
    </w:p>
    <w:p w:rsidR="0048018C" w:rsidRDefault="0048018C" w:rsidP="0048018C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</w:t>
      </w:r>
      <w:r w:rsidR="005F1415">
        <w:rPr>
          <w:b/>
        </w:rPr>
        <w:t xml:space="preserve">                             </w:t>
      </w:r>
      <w:r>
        <w:rPr>
          <w:b/>
        </w:rPr>
        <w:t>do uchwały Nr</w:t>
      </w:r>
      <w:r w:rsidR="005F1415">
        <w:rPr>
          <w:b/>
        </w:rPr>
        <w:t xml:space="preserve"> XIII/104/2012</w:t>
      </w:r>
    </w:p>
    <w:p w:rsidR="0048018C" w:rsidRDefault="0048018C" w:rsidP="0048018C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5F1415">
        <w:rPr>
          <w:b/>
        </w:rPr>
        <w:t xml:space="preserve">                            </w:t>
      </w:r>
      <w:r>
        <w:rPr>
          <w:b/>
        </w:rPr>
        <w:t>Rady Powiatu</w:t>
      </w:r>
    </w:p>
    <w:p w:rsidR="0048018C" w:rsidRDefault="0048018C" w:rsidP="0048018C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5F1415">
        <w:rPr>
          <w:b/>
        </w:rPr>
        <w:t xml:space="preserve">                            </w:t>
      </w:r>
      <w:r>
        <w:rPr>
          <w:b/>
        </w:rPr>
        <w:t>w Częstochowie</w:t>
      </w:r>
    </w:p>
    <w:p w:rsidR="0048018C" w:rsidRDefault="0048018C" w:rsidP="0048018C">
      <w:pPr>
        <w:spacing w:line="360" w:lineRule="auto"/>
      </w:pPr>
      <w:r>
        <w:rPr>
          <w:b/>
        </w:rPr>
        <w:t xml:space="preserve">                                                                         </w:t>
      </w:r>
      <w:r w:rsidR="005F1415">
        <w:rPr>
          <w:b/>
        </w:rPr>
        <w:t xml:space="preserve">                             </w:t>
      </w:r>
      <w:r>
        <w:rPr>
          <w:b/>
        </w:rPr>
        <w:t>z dni</w:t>
      </w:r>
      <w:r w:rsidR="005F1415">
        <w:rPr>
          <w:b/>
        </w:rPr>
        <w:t>a 29 marca 2012 roku</w:t>
      </w:r>
    </w:p>
    <w:p w:rsidR="0048018C" w:rsidRDefault="0048018C" w:rsidP="0048018C">
      <w:pPr>
        <w:spacing w:line="360" w:lineRule="auto"/>
      </w:pPr>
    </w:p>
    <w:p w:rsidR="0048018C" w:rsidRDefault="0048018C" w:rsidP="004801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Stanowisko</w:t>
      </w:r>
    </w:p>
    <w:p w:rsidR="0048018C" w:rsidRDefault="0048018C" w:rsidP="0048018C">
      <w:pPr>
        <w:spacing w:line="360" w:lineRule="auto"/>
      </w:pPr>
      <w:r>
        <w:t xml:space="preserve">      </w:t>
      </w:r>
    </w:p>
    <w:p w:rsidR="0048018C" w:rsidRDefault="0048018C" w:rsidP="0048018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w sprawie skargi adwokata Zbigniewa Piwońskiego Kancelaria Adwokacka „INTER – LEX” na działalność Zarządu Powiatu                            w Częstochowie dotyczącą zawarcia i wykonywania umowy dzierżawy nieruchomości byłego Zespołu Opieki Zdrowotnej w Blachowni.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Pełnomocnik dzierżawcy Szpitala w Blachowni, adwokat Zbigniew Piwoński skierował skargę na działalność Zarządu Powiatu w Częstochowie do Ministra Administracji i Cyfryzacji. Skarga dotyczy nieprawidłowości popełnionych, zdaniem skarżącego, przez Zarząd Powiatu w związku                        z wydzierżawieniem nieruchomości byłego ZOZ – u w Blachowni                               i stwierdzeniem przez NSA nieważności uchwały Rady Powiatu                                  w Częstochowie z dnia 30 stycznia 2009 roku w sprawie likwidacji Zespołu Opieki Zdrowotnej w Blachowni.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Przedmiotowa skarga została przekazana pismem z dnia 16 stycznia br. (wpływ do Starostwa 23 stycznia br.) Radzie Powiatu do rozpatrzenia wg właściwości zgodnie z art.229 pkt.4 KPA.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Wyrok NSA z dnia 6 października 2010 roku sygn. akt: II OSK 1453/10 wydany w wyniku rozpatrzenia skargi kasacyjnej złożonej przez Zarząd Regionu Częstochowskiego NSZZ „Solidarność” od wyroku WSA w Gliwicach z dnia 16 marca 2010 roku stwierdzający nieważność uchwały Rady Powiatu              z dnia 30 stycznia 2009 roku w sprawie likwidacji Zespołu Opieki Zdrowotnej </w:t>
      </w:r>
      <w:r>
        <w:rPr>
          <w:sz w:val="28"/>
          <w:szCs w:val="28"/>
        </w:rPr>
        <w:br/>
        <w:t>w Blachowni nie ma żadnego wpływu na zawartą umowę dzierżawy.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Automatycznie jej nie unieważnia, a zobowiązaniowy stosunek prawny trwa nadal. Powiat Częstochowski ani dzierżawca szpitala umowy nie wypowiedzieli, nie odstąpili od niej. Dzierżawca włada przedmiotem dzierżawy i udziela świadczeń zdrowotnych w ramach umowy z NFZ. W dacie wyroku proces likwidacji byłego Zespołu Opieki Zdrowotnej w Blachowni został całkowicie zakończony, a ZOZ wykreślono z rejestru zakładów opieki zdrowotnej prowadzonego przez Wojewodę Śląskiego z powodu zaprzestania udzielania świadczeń medycznych decyzją z dnia 1 czerwca 2009 roku.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Sąd Rejonowy w Częstochowie wkreślił Zespół z KRS – u z dniem 30 września 2009 roku. 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Umowa dzierżawy nieruchomości byłego ZOZ w Blachowni została zawarta pomiędzy Powiatem Częstochowskim i Panem Cezarym Skrzypczyńskim prowadzącym Prywatną Przychodnię Lekarską w Opolu w dniu 17 grudnia 2008 roku w wyniku przeprowadzonego przetargu. Wszystkie warunki określone </w:t>
      </w:r>
      <w:r>
        <w:rPr>
          <w:sz w:val="28"/>
          <w:szCs w:val="28"/>
        </w:rPr>
        <w:br/>
        <w:t xml:space="preserve">w regulaminie przetargu zostały zawarte w przedmiotowej umowie. 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Umowa została zawarta półtora miesiąca przed podjęciem uchwały w sprawie likwidacji Zespołu Opieki Zdrowotnej w Blachowni. Rada Powiatu wyraziła zgodę na dzierżawę nieruchomości Szpitala na okres nie dłuższy niż 30 lat </w:t>
      </w:r>
      <w:r>
        <w:rPr>
          <w:sz w:val="28"/>
          <w:szCs w:val="28"/>
        </w:rPr>
        <w:br/>
        <w:t xml:space="preserve">z przeznaczeniem na działalność związaną z udzielaniem świadczeń zdrowotnych uchwałą nr XXIII/186/2008 z dnia 18 września 2008 roku. Uchwała ta nadal obowiązuje. Wyrok NSA stwierdzający nieważność uchwały likwidacyjnej b. ZOZ – u nie stanowi tytułu wykonawczego do wszczęcia egzekucji. 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Twierdzenia skarżącego dotyczące nieistnienia umowy dzierżawy stanowią wyłącznie jego subiektywną ocenę. Umowa jest nadal wykonywana, nie wznowiono żadnego z postępowań w sprawie wykreślenia byłego ZOZ – u 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rejestru.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Adwokat Pan Piwoński cytuje w skardze fragmenty uzasadnienia wyroku NSA, które nie mają mocy wiążącej. Sąd stwierdza również w tym uzasadnieniu, 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że możliwe jest wykonywanie przez powiat zadań publicznych z zakresu ochrony zdrowia w formie spółki lub w ramach partnerstwa publiczno – prywatnego.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Skarżący podnosi, iż Zarząd Powiatu złamał warunki organizowanego przetargu oraz że doszło do nieuzasadnionego zerwania umowy z winy wydzierżawiającego Powiatu Częstochowskiego. 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Jeśli więc umowa została zerwana całkowicie niezrozumiałe jest powództwo wniesione przez Pana Piwońskiego jako pełnomocnika dzierżawcy Szpitala             do Sądu Okręgowego w Częstochowie o ustalenie nieważności umowy dzierżawy. Obecnie toczy się postępowanie w tej sprawie sygn. akt:                           V GC 99/11. Pozew został nieprawomocnie odrzucony z powodu wadliwego oznaczenia strony pozwanej. Przed tym samym Sądem zawisła również                     sprawa z powództwa dzierżawcy Szpitala przeciwko Powiatowi o zmianę warunków i treści umowy dzierżawy oraz zawarcia nowej umowy – sygn. akt:  V GC 123/11.</w:t>
      </w:r>
    </w:p>
    <w:p w:rsidR="005F1415" w:rsidRDefault="005F1415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Starostwo Powiatowe w Częstochowie w okresie trwania umowy kilkakrotnie udzielało zgody na realizację robót budowlanych na terenie szpitala w Blachowni. Wobec p</w:t>
      </w:r>
      <w:r w:rsidR="00561B49">
        <w:rPr>
          <w:sz w:val="28"/>
          <w:szCs w:val="28"/>
        </w:rPr>
        <w:t>owyższego podnoszone</w:t>
      </w:r>
      <w:r>
        <w:rPr>
          <w:sz w:val="28"/>
          <w:szCs w:val="28"/>
        </w:rPr>
        <w:t xml:space="preserve"> przez skarżącego </w:t>
      </w:r>
      <w:r w:rsidR="00561B49">
        <w:rPr>
          <w:sz w:val="28"/>
          <w:szCs w:val="28"/>
        </w:rPr>
        <w:t>uniemożliwia</w:t>
      </w:r>
      <w:r>
        <w:rPr>
          <w:sz w:val="28"/>
          <w:szCs w:val="28"/>
        </w:rPr>
        <w:t>nie przez Zarzą</w:t>
      </w:r>
      <w:r w:rsidR="00561B49">
        <w:rPr>
          <w:sz w:val="28"/>
          <w:szCs w:val="28"/>
        </w:rPr>
        <w:t>d Powiatu realizowanie</w:t>
      </w:r>
      <w:r>
        <w:rPr>
          <w:sz w:val="28"/>
          <w:szCs w:val="28"/>
        </w:rPr>
        <w:t xml:space="preserve"> inwestycji na terenie szpitala w Blachowni nie znajduje odzwierciedlenia w stanie faktycznym.</w:t>
      </w:r>
      <w:r w:rsidR="00C73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Dzierżawca Szpitala zmierza do ustalenia korzystniejszych niż obecnie warunków umowy.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Pismem  z dnia 25 lipca 2011 roku jego pełnomocnik wezwał Powiat                       do natychmiastowego przejęcia Szpitala. Powiat wykazał gotowość niezwłocznego jego przejęcia, mimo tego dzierżawca do obecnej chwili nie podejmuje żadnych konkretnych rozmów w tej sprawie. 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Korespondencja między stronami umowy w przedmiocie jej wykonywania liczy kilkadziesiąt stron.</w:t>
      </w:r>
    </w:p>
    <w:p w:rsidR="00861D2F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8018C" w:rsidRDefault="0048018C" w:rsidP="00861D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Rada Powiatu uchwałą Nr IX/73/2011 Rady Powiatu w Częstochowie                 z dnia 20 października 2011 roku utworzyła Spółkę, która może w każdej chwili przejąć prowadzenie działalności leczniczej w obiektach byłego Szpitala                   w Blachowni. Nie istnieje więc zagrożenie dla życia i zdrowia pacjentów </w:t>
      </w:r>
    </w:p>
    <w:p w:rsidR="0048018C" w:rsidRDefault="0048018C" w:rsidP="00480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powodów leżących po stronie Zarządu Powiatu. </w:t>
      </w:r>
    </w:p>
    <w:p w:rsidR="002E1B7C" w:rsidRDefault="002E1B7C"/>
    <w:sectPr w:rsidR="002E1B7C" w:rsidSect="002E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DFE"/>
    <w:multiLevelType w:val="hybridMultilevel"/>
    <w:tmpl w:val="E78C9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18C"/>
    <w:rsid w:val="000921D7"/>
    <w:rsid w:val="002E1B7C"/>
    <w:rsid w:val="0048018C"/>
    <w:rsid w:val="00561B49"/>
    <w:rsid w:val="005F1415"/>
    <w:rsid w:val="00663DE0"/>
    <w:rsid w:val="007A7844"/>
    <w:rsid w:val="00861D2F"/>
    <w:rsid w:val="00C73D7A"/>
    <w:rsid w:val="00D9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2012-03-30T07:13:00Z</cp:lastPrinted>
  <dcterms:created xsi:type="dcterms:W3CDTF">2012-03-12T13:53:00Z</dcterms:created>
  <dcterms:modified xsi:type="dcterms:W3CDTF">2012-03-30T07:16:00Z</dcterms:modified>
</cp:coreProperties>
</file>