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29" w:rsidRDefault="00A96229" w:rsidP="00A96229">
      <w:pPr>
        <w:pStyle w:val="NormalnyWeb"/>
        <w:spacing w:after="0" w:line="360" w:lineRule="auto"/>
        <w:contextualSpacing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Uchwała Nr   </w:t>
      </w:r>
      <w:r>
        <w:rPr>
          <w:rFonts w:ascii="Arial" w:hAnsi="Arial" w:cs="Arial"/>
          <w:b/>
          <w:bCs/>
          <w:sz w:val="20"/>
          <w:szCs w:val="20"/>
        </w:rPr>
        <w:t xml:space="preserve"> /2014</w:t>
      </w:r>
    </w:p>
    <w:p w:rsidR="00A96229" w:rsidRDefault="00A96229" w:rsidP="00A96229">
      <w:pPr>
        <w:pStyle w:val="NormalnyWeb"/>
        <w:spacing w:after="0" w:line="360" w:lineRule="auto"/>
        <w:contextualSpacing/>
        <w:jc w:val="center"/>
      </w:pPr>
      <w:r>
        <w:rPr>
          <w:rFonts w:ascii="Arial" w:hAnsi="Arial" w:cs="Arial"/>
          <w:b/>
          <w:bCs/>
          <w:sz w:val="20"/>
          <w:szCs w:val="20"/>
        </w:rPr>
        <w:t>Zarządu Powiatu w Częstochowie</w:t>
      </w:r>
    </w:p>
    <w:p w:rsidR="00A96229" w:rsidRDefault="00A96229" w:rsidP="00A96229">
      <w:pPr>
        <w:pStyle w:val="NormalnyWeb"/>
        <w:spacing w:after="0" w:line="360" w:lineRule="auto"/>
        <w:contextualSpacing/>
        <w:jc w:val="center"/>
      </w:pPr>
      <w:r>
        <w:rPr>
          <w:rFonts w:ascii="Arial" w:hAnsi="Arial" w:cs="Arial"/>
          <w:b/>
          <w:bCs/>
          <w:sz w:val="20"/>
          <w:szCs w:val="20"/>
        </w:rPr>
        <w:t>z dnia     maja</w:t>
      </w:r>
      <w:r>
        <w:rPr>
          <w:rFonts w:ascii="Arial" w:hAnsi="Arial" w:cs="Arial"/>
          <w:b/>
          <w:bCs/>
          <w:sz w:val="20"/>
          <w:szCs w:val="20"/>
        </w:rPr>
        <w:t>  2014 roku</w:t>
      </w:r>
    </w:p>
    <w:p w:rsidR="00A96229" w:rsidRDefault="00A96229" w:rsidP="00A96229">
      <w:pPr>
        <w:pStyle w:val="NormalnyWeb"/>
        <w:spacing w:after="0" w:line="360" w:lineRule="auto"/>
        <w:contextualSpacing/>
        <w:jc w:val="center"/>
      </w:pPr>
      <w:r>
        <w:t> </w:t>
      </w:r>
    </w:p>
    <w:p w:rsidR="00A96229" w:rsidRDefault="00A96229" w:rsidP="00A96229">
      <w:pPr>
        <w:pStyle w:val="NormalnyWeb"/>
        <w:spacing w:after="0" w:line="360" w:lineRule="auto"/>
        <w:contextualSpacing/>
      </w:pPr>
      <w:r>
        <w:rPr>
          <w:rFonts w:ascii="Arial" w:hAnsi="Arial" w:cs="Arial"/>
          <w:b/>
          <w:bCs/>
          <w:sz w:val="20"/>
          <w:szCs w:val="20"/>
        </w:rPr>
        <w:t>W sprawie zmiany planów finansowych jednostek organizacyjnych Powiatu Częstochowskiego na 2014 rok wynikających z uchwały Rady Powiatu w sprawie zmian w budżecie Powiatu.</w:t>
      </w:r>
    </w:p>
    <w:p w:rsidR="00A96229" w:rsidRDefault="00A96229" w:rsidP="00A96229">
      <w:pPr>
        <w:pStyle w:val="NormalnyWeb"/>
        <w:spacing w:after="0" w:line="360" w:lineRule="auto"/>
        <w:contextualSpacing/>
      </w:pPr>
    </w:p>
    <w:p w:rsidR="00A96229" w:rsidRDefault="00A96229" w:rsidP="00A96229">
      <w:pPr>
        <w:pStyle w:val="NormalnyWeb"/>
        <w:spacing w:after="0" w:line="360" w:lineRule="auto"/>
        <w:contextualSpacing/>
      </w:pPr>
      <w:r>
        <w:rPr>
          <w:rFonts w:ascii="Arial" w:hAnsi="Arial" w:cs="Arial"/>
          <w:sz w:val="20"/>
          <w:szCs w:val="20"/>
        </w:rPr>
        <w:t>Na podstawie art. 32 ust. 1, ust. 2 pkt 2 i 4 ustawy z dnia 5 czerwca 1998 roku o samorządzie powiatowym (Dz. U. z 2013 r., poz. 595) oraz art. 39 ust.1, art. 249 ustawy z dnia 27 sierpnia 2009 r.  o finansach publicznych (Dz. U. z 2013 r., poz.885 ) w zw</w:t>
      </w:r>
      <w:r>
        <w:rPr>
          <w:rFonts w:ascii="Arial" w:hAnsi="Arial" w:cs="Arial"/>
          <w:sz w:val="20"/>
          <w:szCs w:val="20"/>
        </w:rPr>
        <w:t xml:space="preserve">iązku z uchwałą Nr XXIX/     </w:t>
      </w:r>
      <w:r>
        <w:rPr>
          <w:rFonts w:ascii="Arial" w:hAnsi="Arial" w:cs="Arial"/>
          <w:sz w:val="20"/>
          <w:szCs w:val="20"/>
        </w:rPr>
        <w:t xml:space="preserve"> /2014 Rady Powiatu</w:t>
      </w:r>
      <w:r>
        <w:rPr>
          <w:rFonts w:ascii="Arial" w:hAnsi="Arial" w:cs="Arial"/>
          <w:sz w:val="20"/>
          <w:szCs w:val="20"/>
        </w:rPr>
        <w:t xml:space="preserve"> w Częstochowie z dnia  29 maja</w:t>
      </w:r>
      <w:r>
        <w:rPr>
          <w:rFonts w:ascii="Arial" w:hAnsi="Arial" w:cs="Arial"/>
          <w:sz w:val="20"/>
          <w:szCs w:val="20"/>
        </w:rPr>
        <w:t>  2014 roku w sprawie zmian w budżecie Powiatu Częstochowskiego na 2014 rok, uchwala się co następuje:</w:t>
      </w:r>
    </w:p>
    <w:p w:rsidR="00A96229" w:rsidRDefault="00A96229" w:rsidP="00A96229">
      <w:pPr>
        <w:pStyle w:val="NormalnyWeb"/>
        <w:spacing w:after="0" w:line="360" w:lineRule="auto"/>
        <w:contextualSpacing/>
      </w:pPr>
    </w:p>
    <w:p w:rsidR="00A96229" w:rsidRDefault="00A96229" w:rsidP="00A96229">
      <w:pPr>
        <w:pStyle w:val="NormalnyWeb"/>
        <w:spacing w:after="0" w:line="360" w:lineRule="auto"/>
        <w:contextualSpacing/>
        <w:jc w:val="center"/>
      </w:pPr>
      <w:r>
        <w:rPr>
          <w:rFonts w:ascii="Arial" w:hAnsi="Arial" w:cs="Arial"/>
          <w:b/>
          <w:bCs/>
          <w:sz w:val="20"/>
          <w:szCs w:val="20"/>
        </w:rPr>
        <w:t>§ 1.</w:t>
      </w:r>
    </w:p>
    <w:p w:rsidR="00A96229" w:rsidRDefault="00A96229" w:rsidP="00A96229">
      <w:pPr>
        <w:pStyle w:val="NormalnyWeb"/>
        <w:spacing w:after="0" w:line="360" w:lineRule="auto"/>
        <w:contextualSpacing/>
      </w:pPr>
      <w:r>
        <w:rPr>
          <w:rFonts w:ascii="Arial" w:hAnsi="Arial" w:cs="Arial"/>
          <w:sz w:val="20"/>
          <w:szCs w:val="20"/>
        </w:rPr>
        <w:t xml:space="preserve">Dokonuje się zmian w planach finansowych jednostek organizacyjnych Powiatu, zgodnie z załącznikiem nr 1 i 2 do uchwały. </w:t>
      </w:r>
    </w:p>
    <w:p w:rsidR="00A96229" w:rsidRDefault="00A96229" w:rsidP="00A96229">
      <w:pPr>
        <w:pStyle w:val="NormalnyWeb"/>
        <w:spacing w:after="0" w:line="360" w:lineRule="auto"/>
        <w:contextualSpacing/>
        <w:jc w:val="center"/>
      </w:pPr>
      <w:r>
        <w:rPr>
          <w:rFonts w:ascii="Arial" w:hAnsi="Arial" w:cs="Arial"/>
          <w:b/>
          <w:bCs/>
          <w:sz w:val="20"/>
          <w:szCs w:val="20"/>
        </w:rPr>
        <w:t>§ 2.</w:t>
      </w:r>
    </w:p>
    <w:p w:rsidR="00A96229" w:rsidRDefault="00A96229" w:rsidP="00A96229">
      <w:pPr>
        <w:pStyle w:val="NormalnyWeb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w planach finansowych wprowadza się w celu:</w:t>
      </w:r>
    </w:p>
    <w:p w:rsidR="00A96229" w:rsidRPr="00A96229" w:rsidRDefault="00A96229" w:rsidP="00A96229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96229">
        <w:rPr>
          <w:rFonts w:ascii="Arial" w:eastAsia="Times New Roman" w:hAnsi="Arial" w:cs="Arial"/>
          <w:bCs/>
          <w:sz w:val="20"/>
          <w:szCs w:val="20"/>
          <w:lang w:eastAsia="pl-PL"/>
        </w:rPr>
        <w:t>- przeznaczenia dodatkowych środków uzyskanych z opłat za gospodarcze korzystanie</w:t>
      </w:r>
      <w:r w:rsidRPr="00A9622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A96229">
        <w:rPr>
          <w:rFonts w:ascii="Arial" w:eastAsia="Times New Roman" w:hAnsi="Arial" w:cs="Arial"/>
          <w:bCs/>
          <w:sz w:val="20"/>
          <w:szCs w:val="20"/>
          <w:lang w:eastAsia="pl-PL"/>
        </w:rPr>
        <w:t>ze środowiska na zadania związane z odwodnieniem dróg powiatowych                                                        513 870 zł</w:t>
      </w:r>
    </w:p>
    <w:p w:rsidR="00A96229" w:rsidRPr="00A96229" w:rsidRDefault="00A96229" w:rsidP="00A96229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96229">
        <w:rPr>
          <w:rFonts w:ascii="Arial" w:eastAsia="Times New Roman" w:hAnsi="Arial" w:cs="Arial"/>
          <w:bCs/>
          <w:sz w:val="20"/>
          <w:szCs w:val="20"/>
          <w:lang w:eastAsia="pl-PL"/>
        </w:rPr>
        <w:t>- zwrotu do budżetu państwa środków przekazanych przez Powiat Lubliniecki stanowiących zwrot kosztów operatu szacunkowego i jego aktualizacji pokrytych dotacją z budżetu państwa          1 855 zł</w:t>
      </w:r>
    </w:p>
    <w:p w:rsidR="00A96229" w:rsidRPr="00A96229" w:rsidRDefault="00A96229" w:rsidP="00A96229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96229">
        <w:rPr>
          <w:rFonts w:ascii="Arial" w:eastAsia="Times New Roman" w:hAnsi="Arial" w:cs="Arial"/>
          <w:bCs/>
          <w:sz w:val="20"/>
          <w:szCs w:val="20"/>
          <w:lang w:eastAsia="pl-PL"/>
        </w:rPr>
        <w:t>- wprowadzenia do budżetu środków europejskich przyznanych dla Zespołu Szkół w Złotym Potoku na realizację projektu z zakresu staży i praktyk zagranicznych dla osób kształcących się i szkolących zawodowo                                                                                                                                  45 279 zł</w:t>
      </w:r>
    </w:p>
    <w:p w:rsidR="00A96229" w:rsidRPr="00A96229" w:rsidRDefault="00A96229" w:rsidP="00A96229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96229">
        <w:rPr>
          <w:rFonts w:ascii="Arial" w:eastAsia="Times New Roman" w:hAnsi="Arial" w:cs="Arial"/>
          <w:bCs/>
          <w:sz w:val="20"/>
          <w:szCs w:val="20"/>
          <w:lang w:eastAsia="pl-PL"/>
        </w:rPr>
        <w:t>- dostosowania środków programu Comenius realizowanego w Liceum Ogólnokształcącym w Kamienicy Polskiej do ogólnej wartości kończącego się w 2014 roku programu                         9 090 zł</w:t>
      </w:r>
    </w:p>
    <w:p w:rsidR="00A96229" w:rsidRPr="00A96229" w:rsidRDefault="00A96229" w:rsidP="00A96229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96229">
        <w:rPr>
          <w:rFonts w:ascii="Arial" w:eastAsia="Times New Roman" w:hAnsi="Arial" w:cs="Arial"/>
          <w:bCs/>
          <w:sz w:val="20"/>
          <w:szCs w:val="20"/>
          <w:lang w:eastAsia="pl-PL"/>
        </w:rPr>
        <w:t>- uzupełnienie środków programu Leonardo da Vinci realizowanego w Zespole Szkół Ponadgimnazjalnych w Koniecpolu o środki nie wydatkowane w 2013 roku                                8 582 zł</w:t>
      </w:r>
    </w:p>
    <w:p w:rsidR="00A96229" w:rsidRPr="00A96229" w:rsidRDefault="00A96229" w:rsidP="00A96229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96229">
        <w:rPr>
          <w:rFonts w:ascii="Arial" w:eastAsia="Times New Roman" w:hAnsi="Arial" w:cs="Arial"/>
          <w:bCs/>
          <w:sz w:val="20"/>
          <w:szCs w:val="20"/>
          <w:lang w:eastAsia="pl-PL"/>
        </w:rPr>
        <w:t>- uzupełnienia środków przeznaczonych na obsługę zadania Państwowego Funduszu Rehabilitacji Osób Niepełnosprawnych stosownie do zwiększonego limitu środków PFRON przyznanych dla powiatu</w:t>
      </w:r>
    </w:p>
    <w:p w:rsidR="00A96229" w:rsidRPr="00A96229" w:rsidRDefault="00A96229" w:rsidP="00A96229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9622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16 973 zł</w:t>
      </w:r>
    </w:p>
    <w:p w:rsidR="00A96229" w:rsidRPr="00A96229" w:rsidRDefault="00A96229" w:rsidP="00A96229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96229">
        <w:rPr>
          <w:rFonts w:ascii="Arial" w:eastAsia="Times New Roman" w:hAnsi="Arial" w:cs="Arial"/>
          <w:bCs/>
          <w:sz w:val="20"/>
          <w:szCs w:val="20"/>
          <w:lang w:eastAsia="pl-PL"/>
        </w:rPr>
        <w:t>- przeznaczenia wolnych środków Powiatu pochodzących z rozliczenia budżetu za lata ubiegłe na:</w:t>
      </w:r>
    </w:p>
    <w:p w:rsidR="00A96229" w:rsidRPr="00A96229" w:rsidRDefault="00A96229" w:rsidP="00A96229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96229">
        <w:rPr>
          <w:rFonts w:ascii="Arial" w:eastAsia="Times New Roman" w:hAnsi="Arial" w:cs="Arial"/>
          <w:bCs/>
          <w:sz w:val="20"/>
          <w:szCs w:val="20"/>
          <w:lang w:eastAsia="pl-PL"/>
        </w:rPr>
        <w:t>1) uzupełnienia środków przeznaczonych na realizację programu profilaktycznego dotyczącego szczepień przeciw wirusowi brodawczaka ludzkiego stosownie do zgłoszonego zapotrzebowania przez mieszkańców powiatu                                                                                                                  35 000 zł</w:t>
      </w:r>
    </w:p>
    <w:p w:rsidR="00A96229" w:rsidRPr="00A96229" w:rsidRDefault="00A96229" w:rsidP="00A96229">
      <w:pPr>
        <w:spacing w:before="100" w:beforeAutospacing="1" w:after="0"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9622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opracowanie dokumentacji technicznej budowy sali gimnastycznej w Specjalnym Ośrodku </w:t>
      </w:r>
      <w:proofErr w:type="spellStart"/>
      <w:r w:rsidRPr="00A96229">
        <w:rPr>
          <w:rFonts w:ascii="Arial" w:eastAsia="Times New Roman" w:hAnsi="Arial" w:cs="Arial"/>
          <w:bCs/>
          <w:sz w:val="20"/>
          <w:szCs w:val="20"/>
          <w:lang w:eastAsia="pl-PL"/>
        </w:rPr>
        <w:t>Szkolno</w:t>
      </w:r>
      <w:proofErr w:type="spellEnd"/>
      <w:r w:rsidRPr="00A9622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Wychowawczy w </w:t>
      </w:r>
      <w:proofErr w:type="spellStart"/>
      <w:r w:rsidRPr="00A96229">
        <w:rPr>
          <w:rFonts w:ascii="Arial" w:eastAsia="Times New Roman" w:hAnsi="Arial" w:cs="Arial"/>
          <w:bCs/>
          <w:sz w:val="20"/>
          <w:szCs w:val="20"/>
          <w:lang w:eastAsia="pl-PL"/>
        </w:rPr>
        <w:t>Bogumiłku</w:t>
      </w:r>
      <w:proofErr w:type="spellEnd"/>
      <w:r w:rsidRPr="00A9622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60 000 zł</w:t>
      </w:r>
    </w:p>
    <w:p w:rsidR="00A96229" w:rsidRPr="007C35CB" w:rsidRDefault="00A96229" w:rsidP="00A96229">
      <w:pPr>
        <w:pStyle w:val="NormalnyWeb"/>
        <w:spacing w:after="0" w:line="360" w:lineRule="auto"/>
        <w:ind w:left="2844" w:firstLine="696"/>
        <w:contextualSpacing/>
        <w:rPr>
          <w:rFonts w:ascii="Arial" w:hAnsi="Arial" w:cs="Arial"/>
          <w:sz w:val="20"/>
          <w:szCs w:val="20"/>
        </w:rPr>
      </w:pPr>
      <w:r w:rsidRPr="00330A41">
        <w:rPr>
          <w:rFonts w:ascii="Arial" w:hAnsi="Arial" w:cs="Arial"/>
          <w:b/>
          <w:bCs/>
          <w:sz w:val="20"/>
          <w:szCs w:val="20"/>
        </w:rPr>
        <w:lastRenderedPageBreak/>
        <w:t xml:space="preserve">             § 3</w:t>
      </w:r>
      <w:r w:rsidRPr="00330A41">
        <w:rPr>
          <w:rFonts w:ascii="Arial" w:hAnsi="Arial" w:cs="Arial"/>
          <w:sz w:val="20"/>
          <w:szCs w:val="20"/>
        </w:rPr>
        <w:t xml:space="preserve"> </w:t>
      </w:r>
    </w:p>
    <w:p w:rsidR="00A96229" w:rsidRDefault="00A96229" w:rsidP="00A96229">
      <w:pPr>
        <w:pStyle w:val="NormalnyWeb"/>
        <w:spacing w:after="0"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330A41">
        <w:rPr>
          <w:rFonts w:ascii="Arial" w:hAnsi="Arial" w:cs="Arial"/>
          <w:color w:val="000000"/>
          <w:sz w:val="20"/>
          <w:szCs w:val="20"/>
        </w:rPr>
        <w:t>Wykonanie uchwały powierza się Skarbnikowi Powiatu.</w:t>
      </w:r>
    </w:p>
    <w:p w:rsidR="00A96229" w:rsidRPr="00330A41" w:rsidRDefault="00A96229" w:rsidP="00A96229">
      <w:pPr>
        <w:pStyle w:val="NormalnyWeb"/>
        <w:spacing w:after="0" w:line="360" w:lineRule="auto"/>
        <w:contextualSpacing/>
        <w:rPr>
          <w:sz w:val="20"/>
          <w:szCs w:val="20"/>
        </w:rPr>
      </w:pPr>
    </w:p>
    <w:p w:rsidR="00A96229" w:rsidRPr="00330A41" w:rsidRDefault="00A96229" w:rsidP="00A96229">
      <w:pPr>
        <w:pStyle w:val="NormalnyWeb"/>
        <w:spacing w:after="0" w:line="360" w:lineRule="auto"/>
        <w:ind w:left="2832" w:firstLine="708"/>
        <w:contextualSpacing/>
        <w:rPr>
          <w:sz w:val="20"/>
          <w:szCs w:val="20"/>
        </w:rPr>
      </w:pPr>
      <w:r w:rsidRPr="00330A41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§ 4 </w:t>
      </w:r>
    </w:p>
    <w:p w:rsidR="00A96229" w:rsidRDefault="00A96229" w:rsidP="00A96229">
      <w:pPr>
        <w:pStyle w:val="NormalnyWeb"/>
        <w:spacing w:after="0"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330A41">
        <w:rPr>
          <w:rFonts w:ascii="Arial" w:hAnsi="Arial" w:cs="Arial"/>
          <w:color w:val="000000"/>
          <w:sz w:val="20"/>
          <w:szCs w:val="20"/>
        </w:rPr>
        <w:t>Uchwała wchodzi w życie z dniem podjęcia.</w:t>
      </w:r>
    </w:p>
    <w:p w:rsidR="00A96229" w:rsidRPr="005025AC" w:rsidRDefault="00A96229" w:rsidP="00A96229">
      <w:pPr>
        <w:pStyle w:val="NormalnyWeb"/>
        <w:spacing w:after="0"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:rsidR="00A96229" w:rsidRDefault="00A96229" w:rsidP="00A96229">
      <w:pPr>
        <w:pStyle w:val="NormalnyWeb"/>
        <w:spacing w:after="0" w:line="36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330A41">
        <w:rPr>
          <w:rFonts w:ascii="Arial" w:hAnsi="Arial" w:cs="Arial"/>
          <w:b/>
          <w:bCs/>
          <w:color w:val="000000"/>
          <w:sz w:val="20"/>
          <w:szCs w:val="20"/>
        </w:rPr>
        <w:t xml:space="preserve">Zarząd Powiatu: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</w:t>
      </w:r>
      <w:r w:rsidRPr="00330A41">
        <w:rPr>
          <w:rFonts w:ascii="Arial" w:hAnsi="Arial" w:cs="Arial"/>
          <w:b/>
          <w:bCs/>
          <w:color w:val="000000"/>
          <w:sz w:val="20"/>
          <w:szCs w:val="20"/>
        </w:rPr>
        <w:t xml:space="preserve"> Podpisy:</w:t>
      </w:r>
    </w:p>
    <w:p w:rsidR="00A96229" w:rsidRPr="00330A41" w:rsidRDefault="00A96229" w:rsidP="00A96229">
      <w:pPr>
        <w:pStyle w:val="NormalnyWeb"/>
        <w:spacing w:after="0" w:line="360" w:lineRule="auto"/>
        <w:contextualSpacing/>
        <w:rPr>
          <w:sz w:val="20"/>
          <w:szCs w:val="20"/>
        </w:rPr>
      </w:pPr>
    </w:p>
    <w:p w:rsidR="00A96229" w:rsidRPr="00330A41" w:rsidRDefault="00A96229" w:rsidP="00A96229">
      <w:pPr>
        <w:pStyle w:val="NormalnyWeb"/>
        <w:numPr>
          <w:ilvl w:val="0"/>
          <w:numId w:val="1"/>
        </w:numPr>
        <w:spacing w:after="0" w:line="360" w:lineRule="auto"/>
        <w:contextualSpacing/>
        <w:rPr>
          <w:sz w:val="20"/>
          <w:szCs w:val="20"/>
        </w:rPr>
      </w:pPr>
      <w:r w:rsidRPr="00330A41">
        <w:rPr>
          <w:rFonts w:ascii="Arial" w:hAnsi="Arial" w:cs="Arial"/>
          <w:color w:val="000000"/>
          <w:sz w:val="20"/>
          <w:szCs w:val="20"/>
        </w:rPr>
        <w:t>Kwapisz Andrzej               Starosta – Przewodniczący Zarządu      …................................</w:t>
      </w:r>
    </w:p>
    <w:p w:rsidR="00A96229" w:rsidRPr="00330A41" w:rsidRDefault="00A96229" w:rsidP="00A96229">
      <w:pPr>
        <w:pStyle w:val="NormalnyWeb"/>
        <w:spacing w:after="0" w:line="360" w:lineRule="auto"/>
        <w:ind w:left="720"/>
        <w:contextualSpacing/>
        <w:rPr>
          <w:sz w:val="20"/>
          <w:szCs w:val="20"/>
        </w:rPr>
      </w:pPr>
    </w:p>
    <w:p w:rsidR="00A96229" w:rsidRPr="00330A41" w:rsidRDefault="00A96229" w:rsidP="00A96229">
      <w:pPr>
        <w:pStyle w:val="NormalnyWeb"/>
        <w:numPr>
          <w:ilvl w:val="0"/>
          <w:numId w:val="1"/>
        </w:numPr>
        <w:spacing w:after="0" w:line="360" w:lineRule="auto"/>
        <w:contextualSpacing/>
        <w:rPr>
          <w:sz w:val="20"/>
          <w:szCs w:val="20"/>
        </w:rPr>
      </w:pPr>
      <w:r w:rsidRPr="00330A41">
        <w:rPr>
          <w:rFonts w:ascii="Arial" w:hAnsi="Arial" w:cs="Arial"/>
          <w:color w:val="000000"/>
          <w:sz w:val="20"/>
          <w:szCs w:val="20"/>
        </w:rPr>
        <w:t>Krakowian Janusz             Wicestarosta                                         .....................................</w:t>
      </w:r>
    </w:p>
    <w:p w:rsidR="00A96229" w:rsidRPr="00330A41" w:rsidRDefault="00A96229" w:rsidP="00A96229">
      <w:pPr>
        <w:pStyle w:val="NormalnyWeb"/>
        <w:spacing w:after="0" w:line="360" w:lineRule="auto"/>
        <w:contextualSpacing/>
        <w:rPr>
          <w:sz w:val="20"/>
          <w:szCs w:val="20"/>
        </w:rPr>
      </w:pPr>
    </w:p>
    <w:p w:rsidR="00A96229" w:rsidRPr="00330A41" w:rsidRDefault="00A96229" w:rsidP="00A96229">
      <w:pPr>
        <w:pStyle w:val="NormalnyWeb"/>
        <w:numPr>
          <w:ilvl w:val="0"/>
          <w:numId w:val="1"/>
        </w:numPr>
        <w:spacing w:after="0" w:line="360" w:lineRule="auto"/>
        <w:contextualSpacing/>
        <w:rPr>
          <w:sz w:val="20"/>
          <w:szCs w:val="20"/>
        </w:rPr>
      </w:pPr>
      <w:proofErr w:type="spellStart"/>
      <w:r w:rsidRPr="00330A41">
        <w:rPr>
          <w:rFonts w:ascii="Arial" w:hAnsi="Arial" w:cs="Arial"/>
          <w:color w:val="000000"/>
          <w:sz w:val="20"/>
          <w:szCs w:val="20"/>
        </w:rPr>
        <w:t>Kasiura</w:t>
      </w:r>
      <w:proofErr w:type="spellEnd"/>
      <w:r w:rsidRPr="00330A41">
        <w:rPr>
          <w:rFonts w:ascii="Arial" w:hAnsi="Arial" w:cs="Arial"/>
          <w:color w:val="000000"/>
          <w:sz w:val="20"/>
          <w:szCs w:val="20"/>
        </w:rPr>
        <w:t xml:space="preserve"> Henryk                  Członek Zarządu                                  .....................................</w:t>
      </w:r>
    </w:p>
    <w:p w:rsidR="00A96229" w:rsidRPr="00330A41" w:rsidRDefault="00A96229" w:rsidP="00A96229">
      <w:pPr>
        <w:pStyle w:val="NormalnyWeb"/>
        <w:spacing w:after="0" w:line="360" w:lineRule="auto"/>
        <w:ind w:left="720"/>
        <w:contextualSpacing/>
        <w:rPr>
          <w:sz w:val="20"/>
          <w:szCs w:val="20"/>
        </w:rPr>
      </w:pPr>
    </w:p>
    <w:p w:rsidR="00A96229" w:rsidRPr="00330A41" w:rsidRDefault="00A96229" w:rsidP="00A96229">
      <w:pPr>
        <w:pStyle w:val="NormalnyWeb"/>
        <w:numPr>
          <w:ilvl w:val="0"/>
          <w:numId w:val="1"/>
        </w:numPr>
        <w:spacing w:after="0" w:line="360" w:lineRule="auto"/>
        <w:contextualSpacing/>
        <w:rPr>
          <w:sz w:val="20"/>
          <w:szCs w:val="20"/>
        </w:rPr>
      </w:pPr>
      <w:proofErr w:type="spellStart"/>
      <w:r w:rsidRPr="00330A41">
        <w:rPr>
          <w:rFonts w:ascii="Arial" w:hAnsi="Arial" w:cs="Arial"/>
          <w:color w:val="000000"/>
          <w:sz w:val="20"/>
          <w:szCs w:val="20"/>
        </w:rPr>
        <w:t>Maniszewska</w:t>
      </w:r>
      <w:proofErr w:type="spellEnd"/>
      <w:r w:rsidRPr="00330A41">
        <w:rPr>
          <w:rFonts w:ascii="Arial" w:hAnsi="Arial" w:cs="Arial"/>
          <w:color w:val="000000"/>
          <w:sz w:val="20"/>
          <w:szCs w:val="20"/>
        </w:rPr>
        <w:t xml:space="preserve"> Marzena      Członek Zarządu                                  .....................................</w:t>
      </w:r>
    </w:p>
    <w:p w:rsidR="00A96229" w:rsidRPr="00330A41" w:rsidRDefault="00A96229" w:rsidP="00A96229">
      <w:pPr>
        <w:pStyle w:val="NormalnyWeb"/>
        <w:spacing w:after="0" w:line="360" w:lineRule="auto"/>
        <w:ind w:left="720" w:hanging="363"/>
        <w:contextualSpacing/>
        <w:rPr>
          <w:sz w:val="20"/>
          <w:szCs w:val="20"/>
        </w:rPr>
      </w:pPr>
    </w:p>
    <w:p w:rsidR="00A96229" w:rsidRPr="00330A41" w:rsidRDefault="00A96229" w:rsidP="00A96229">
      <w:pPr>
        <w:pStyle w:val="NormalnyWeb"/>
        <w:numPr>
          <w:ilvl w:val="0"/>
          <w:numId w:val="1"/>
        </w:numPr>
        <w:spacing w:after="0" w:line="360" w:lineRule="auto"/>
        <w:contextualSpacing/>
        <w:rPr>
          <w:sz w:val="20"/>
          <w:szCs w:val="20"/>
        </w:rPr>
      </w:pPr>
      <w:proofErr w:type="spellStart"/>
      <w:r w:rsidRPr="00330A41">
        <w:rPr>
          <w:rFonts w:ascii="Arial" w:hAnsi="Arial" w:cs="Arial"/>
          <w:color w:val="000000"/>
          <w:sz w:val="20"/>
          <w:szCs w:val="20"/>
        </w:rPr>
        <w:t>Miarzyński</w:t>
      </w:r>
      <w:proofErr w:type="spellEnd"/>
      <w:r w:rsidRPr="00330A41">
        <w:rPr>
          <w:rFonts w:ascii="Arial" w:hAnsi="Arial" w:cs="Arial"/>
          <w:color w:val="000000"/>
          <w:sz w:val="20"/>
          <w:szCs w:val="20"/>
        </w:rPr>
        <w:t xml:space="preserve"> Jan                   Członek Zarządu                                   …………………………</w:t>
      </w:r>
    </w:p>
    <w:p w:rsidR="00A96229" w:rsidRDefault="00A96229" w:rsidP="00A96229">
      <w:pPr>
        <w:pStyle w:val="NormalnyWeb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A2380" w:rsidRDefault="002A2380"/>
    <w:sectPr w:rsidR="002A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F2621"/>
    <w:multiLevelType w:val="hybridMultilevel"/>
    <w:tmpl w:val="01627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29"/>
    <w:rsid w:val="002A2380"/>
    <w:rsid w:val="008F0956"/>
    <w:rsid w:val="00A9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803D1-4331-4EF5-A293-8E947ACE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62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2014-05-29T07:59:00Z</dcterms:created>
  <dcterms:modified xsi:type="dcterms:W3CDTF">2014-05-29T07:59:00Z</dcterms:modified>
</cp:coreProperties>
</file>