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BD9" w:rsidRDefault="000E715F" w:rsidP="000E715F">
      <w:pPr>
        <w:jc w:val="center"/>
      </w:pPr>
      <w:r>
        <w:t>Wyniki konsultacji</w:t>
      </w:r>
    </w:p>
    <w:p w:rsidR="000E715F" w:rsidRDefault="000E715F" w:rsidP="000E715F"/>
    <w:p w:rsidR="000E715F" w:rsidRDefault="000E715F" w:rsidP="000E715F"/>
    <w:p w:rsidR="000E715F" w:rsidRDefault="000E715F" w:rsidP="000E715F">
      <w:r>
        <w:t>W ustalonym terminie nie zgłoszono uwag i opinii do projektu uchwały.</w:t>
      </w:r>
      <w:bookmarkStart w:id="0" w:name="_GoBack"/>
      <w:bookmarkEnd w:id="0"/>
    </w:p>
    <w:sectPr w:rsidR="000E715F" w:rsidSect="00BE0B01">
      <w:pgSz w:w="11906" w:h="16838"/>
      <w:pgMar w:top="1134" w:right="851" w:bottom="851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5F"/>
    <w:rsid w:val="000E715F"/>
    <w:rsid w:val="005F4204"/>
    <w:rsid w:val="00BA4BD9"/>
    <w:rsid w:val="00BE0B01"/>
    <w:rsid w:val="00E4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CF69A-161F-41F4-8EC2-B4ED38E8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2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</dc:creator>
  <cp:keywords/>
  <dc:description/>
  <cp:lastModifiedBy>Tadeusz</cp:lastModifiedBy>
  <cp:revision>1</cp:revision>
  <dcterms:created xsi:type="dcterms:W3CDTF">2014-07-01T10:48:00Z</dcterms:created>
  <dcterms:modified xsi:type="dcterms:W3CDTF">2014-07-01T10:49:00Z</dcterms:modified>
</cp:coreProperties>
</file>