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D" w:rsidRPr="00E74F3D" w:rsidRDefault="00E74F3D" w:rsidP="00E74F3D">
      <w:pPr>
        <w:pStyle w:val="Legenda"/>
        <w:rPr>
          <w:b w:val="0"/>
          <w:sz w:val="20"/>
          <w:szCs w:val="20"/>
        </w:rPr>
      </w:pPr>
      <w:r w:rsidRPr="00E74F3D">
        <w:rPr>
          <w:b w:val="0"/>
          <w:sz w:val="20"/>
          <w:szCs w:val="20"/>
        </w:rPr>
        <w:t>Nr OK.6845.3.2015.RI</w:t>
      </w:r>
    </w:p>
    <w:tbl>
      <w:tblPr>
        <w:tblpPr w:leftFromText="141" w:rightFromText="141" w:vertAnchor="page" w:horzAnchor="margin" w:tblpX="70" w:tblpY="3012"/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701"/>
        <w:gridCol w:w="1417"/>
        <w:gridCol w:w="1418"/>
        <w:gridCol w:w="3402"/>
        <w:gridCol w:w="1559"/>
        <w:gridCol w:w="1559"/>
        <w:gridCol w:w="993"/>
        <w:gridCol w:w="1275"/>
        <w:gridCol w:w="851"/>
      </w:tblGrid>
      <w:tr w:rsidR="00E74F3D" w:rsidRPr="00A44C93" w:rsidTr="00FC611A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35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pStyle w:val="Nagwek2"/>
              <w:framePr w:hSpace="0" w:wrap="auto" w:vAnchor="margin" w:hAnchor="text" w:xAlign="left" w:yAlign="inline"/>
              <w:jc w:val="center"/>
              <w:rPr>
                <w:b w:val="0"/>
              </w:rPr>
            </w:pPr>
            <w:proofErr w:type="spellStart"/>
            <w:r w:rsidRPr="00A44C93">
              <w:rPr>
                <w:b w:val="0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  <w:szCs w:val="20"/>
              </w:rPr>
              <w:t>Właściciel</w:t>
            </w:r>
          </w:p>
          <w:p w:rsidR="00E74F3D" w:rsidRDefault="00E74F3D" w:rsidP="00FC611A">
            <w:pPr>
              <w:jc w:val="center"/>
              <w:rPr>
                <w:sz w:val="20"/>
                <w:szCs w:val="20"/>
              </w:rPr>
            </w:pPr>
          </w:p>
          <w:p w:rsidR="00E74F3D" w:rsidRPr="00A44C93" w:rsidRDefault="00E74F3D" w:rsidP="00FC611A">
            <w:pPr>
              <w:jc w:val="center"/>
              <w:rPr>
                <w:sz w:val="20"/>
                <w:szCs w:val="20"/>
              </w:rPr>
            </w:pPr>
          </w:p>
          <w:p w:rsidR="00E74F3D" w:rsidRPr="00A44C93" w:rsidRDefault="00E74F3D" w:rsidP="00FC611A">
            <w:pPr>
              <w:jc w:val="center"/>
            </w:pPr>
            <w:r>
              <w:rPr>
                <w:sz w:val="20"/>
                <w:szCs w:val="20"/>
              </w:rPr>
              <w:t>Numer księ</w:t>
            </w:r>
            <w:r w:rsidRPr="00A44C93">
              <w:rPr>
                <w:sz w:val="20"/>
                <w:szCs w:val="20"/>
              </w:rPr>
              <w:t>gi wieczystej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Default="00E74F3D" w:rsidP="00FC611A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Położenie nieruchomości</w:t>
            </w:r>
          </w:p>
          <w:p w:rsidR="00E74F3D" w:rsidRDefault="00E74F3D" w:rsidP="00FC611A">
            <w:pPr>
              <w:jc w:val="center"/>
              <w:rPr>
                <w:sz w:val="20"/>
              </w:rPr>
            </w:pPr>
          </w:p>
          <w:p w:rsidR="00E74F3D" w:rsidRPr="00A44C93" w:rsidRDefault="00E74F3D" w:rsidP="00FC611A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Numer</w:t>
            </w:r>
          </w:p>
          <w:p w:rsidR="00E74F3D" w:rsidRDefault="00E74F3D" w:rsidP="00FC611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 w:rsidRPr="00A44C93">
              <w:rPr>
                <w:sz w:val="20"/>
              </w:rPr>
              <w:t>ziałki</w:t>
            </w:r>
            <w:proofErr w:type="gramEnd"/>
          </w:p>
          <w:p w:rsidR="00E74F3D" w:rsidRPr="00A44C93" w:rsidRDefault="00E74F3D" w:rsidP="00FC611A">
            <w:pPr>
              <w:jc w:val="center"/>
            </w:pPr>
          </w:p>
          <w:p w:rsidR="00E74F3D" w:rsidRPr="00A44C93" w:rsidRDefault="00E74F3D" w:rsidP="00FC611A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Powierzchnia</w:t>
            </w:r>
          </w:p>
          <w:p w:rsidR="00E74F3D" w:rsidRPr="00A44C93" w:rsidRDefault="00E74F3D" w:rsidP="00FC611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Opis</w:t>
            </w:r>
          </w:p>
          <w:p w:rsidR="00E74F3D" w:rsidRPr="00A44C93" w:rsidRDefault="00E74F3D" w:rsidP="00FC611A">
            <w:pPr>
              <w:jc w:val="center"/>
            </w:pPr>
            <w:proofErr w:type="gramStart"/>
            <w:r w:rsidRPr="00A44C93">
              <w:rPr>
                <w:sz w:val="20"/>
              </w:rPr>
              <w:t>nieruchomości</w:t>
            </w:r>
            <w:proofErr w:type="gramEnd"/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Przeznaczenie</w:t>
            </w:r>
          </w:p>
          <w:p w:rsidR="00E74F3D" w:rsidRPr="00A44C93" w:rsidRDefault="00E74F3D" w:rsidP="00FC611A">
            <w:pPr>
              <w:jc w:val="center"/>
            </w:pPr>
            <w:proofErr w:type="gramStart"/>
            <w:r w:rsidRPr="00A44C93">
              <w:rPr>
                <w:sz w:val="20"/>
              </w:rPr>
              <w:t>w</w:t>
            </w:r>
            <w:proofErr w:type="gramEnd"/>
            <w:r w:rsidRPr="00A44C93">
              <w:rPr>
                <w:sz w:val="20"/>
              </w:rPr>
              <w:t xml:space="preserve"> planie zagospodarowania przestrzennego</w:t>
            </w:r>
          </w:p>
          <w:p w:rsidR="00E74F3D" w:rsidRPr="00A44C93" w:rsidRDefault="00E74F3D" w:rsidP="00FC611A">
            <w:pPr>
              <w:jc w:val="center"/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 najmu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</w:rPr>
              <w:t xml:space="preserve">Zgoda </w:t>
            </w:r>
            <w:r>
              <w:rPr>
                <w:sz w:val="20"/>
              </w:rPr>
              <w:t>Zarządu</w:t>
            </w:r>
            <w:r w:rsidRPr="00A44C93">
              <w:rPr>
                <w:sz w:val="20"/>
              </w:rPr>
              <w:t xml:space="preserve"> </w:t>
            </w:r>
            <w:r>
              <w:rPr>
                <w:sz w:val="20"/>
              </w:rPr>
              <w:t>Powiatu w Częstochowie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Default="00E74F3D" w:rsidP="00FC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najmu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A44C93" w:rsidRDefault="00E74F3D" w:rsidP="00FC611A">
            <w:pPr>
              <w:jc w:val="center"/>
            </w:pPr>
            <w:r w:rsidRPr="0000182F">
              <w:rPr>
                <w:sz w:val="20"/>
                <w:szCs w:val="20"/>
              </w:rPr>
              <w:t>Miesięczna stawka czynszu najmu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D" w:rsidRPr="001A04C3" w:rsidRDefault="00E74F3D" w:rsidP="00FC611A">
            <w:pPr>
              <w:jc w:val="center"/>
              <w:rPr>
                <w:sz w:val="20"/>
                <w:szCs w:val="20"/>
              </w:rPr>
            </w:pPr>
            <w:r w:rsidRPr="001A04C3">
              <w:rPr>
                <w:sz w:val="20"/>
                <w:szCs w:val="20"/>
              </w:rPr>
              <w:t>Aktualizacja stawki czynszu</w:t>
            </w:r>
          </w:p>
        </w:tc>
      </w:tr>
      <w:tr w:rsidR="00E74F3D" w:rsidRPr="00A44C93" w:rsidTr="00FC611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F3D" w:rsidRPr="00A44C93" w:rsidTr="00FC611A">
        <w:tblPrEx>
          <w:tblCellMar>
            <w:top w:w="0" w:type="dxa"/>
            <w:bottom w:w="0" w:type="dxa"/>
          </w:tblCellMar>
        </w:tblPrEx>
        <w:trPr>
          <w:cantSplit/>
          <w:trHeight w:val="3667"/>
        </w:trPr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018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Powiat Częstochowski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CZ1C/00125350</w:t>
            </w:r>
            <w:r w:rsidRPr="000018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0182F">
              <w:rPr>
                <w:sz w:val="20"/>
                <w:szCs w:val="20"/>
              </w:rPr>
              <w:t xml:space="preserve">mina 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Rędziny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Obręb: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Rudniki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</w:p>
          <w:p w:rsidR="00E74F3D" w:rsidRDefault="00E74F3D" w:rsidP="00FC611A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Działk</w:t>
            </w:r>
            <w:r>
              <w:rPr>
                <w:sz w:val="20"/>
                <w:szCs w:val="20"/>
              </w:rPr>
              <w:t xml:space="preserve">a </w:t>
            </w:r>
            <w:r w:rsidRPr="0000182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974/11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0,7471</w:t>
            </w:r>
            <w:r w:rsidRPr="0000182F">
              <w:rPr>
                <w:sz w:val="20"/>
                <w:szCs w:val="20"/>
              </w:rPr>
              <w:t xml:space="preserve"> ha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 xml:space="preserve">Nieruchomość ogrodzona, na której funkcjonuje </w:t>
            </w:r>
            <w:r>
              <w:rPr>
                <w:sz w:val="20"/>
                <w:szCs w:val="20"/>
              </w:rPr>
              <w:t>Obwód Drogowy w Rudnikach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obowiązującym planem zagospodarowania przestrzennego gminy Rędziny, przyjętym Uchwałą Nr XXIV/37/2005 Rady Gminy Rędziny z dnia 22 września 2005r. w sprawie miejscowego planu zagospodarowania przestrzennego miejscowości Rudniki w gminie Rędziny przedmiotowa nieruchomość znajduje się na terenie oznaczonym symbolem </w:t>
            </w:r>
            <w:proofErr w:type="gramStart"/>
            <w:r>
              <w:rPr>
                <w:sz w:val="20"/>
                <w:szCs w:val="20"/>
              </w:rPr>
              <w:t>P  – przeznaczenie</w:t>
            </w:r>
            <w:proofErr w:type="gramEnd"/>
            <w:r>
              <w:rPr>
                <w:sz w:val="20"/>
                <w:szCs w:val="20"/>
              </w:rPr>
              <w:t xml:space="preserve"> podstawowe – zabudowa przemysłowa; zachowuje się dotychczasowy sposób zagospodarowania terenu oznaczonego 5P – jako terenu zabudowy przemysłowej (baza transportu samochodowego, stacja obsługi samochodów).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B7761A" w:rsidRDefault="00E74F3D" w:rsidP="00FC611A">
            <w:pPr>
              <w:rPr>
                <w:sz w:val="20"/>
                <w:szCs w:val="20"/>
              </w:rPr>
            </w:pPr>
            <w:r w:rsidRPr="0000182F">
              <w:rPr>
                <w:sz w:val="20"/>
                <w:szCs w:val="20"/>
              </w:rPr>
              <w:t>Powierzchn</w:t>
            </w:r>
            <w:r>
              <w:rPr>
                <w:sz w:val="20"/>
                <w:szCs w:val="20"/>
              </w:rPr>
              <w:t>ia</w:t>
            </w:r>
            <w:r w:rsidRPr="0000182F">
              <w:rPr>
                <w:sz w:val="20"/>
                <w:szCs w:val="20"/>
              </w:rPr>
              <w:t xml:space="preserve"> ok.</w:t>
            </w:r>
            <w:r>
              <w:rPr>
                <w:sz w:val="20"/>
                <w:szCs w:val="20"/>
              </w:rPr>
              <w:t>30m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proofErr w:type="gramEnd"/>
            <w:r>
              <w:rPr>
                <w:sz w:val="20"/>
                <w:szCs w:val="20"/>
              </w:rPr>
              <w:t xml:space="preserve"> przeznaczeniem n</w:t>
            </w:r>
            <w:r w:rsidRPr="0000182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parkowanie autokaru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 112/2015 z dnia 1 lipca 2015r. Zarządu Powiatu w Częstochowie.</w:t>
            </w:r>
          </w:p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miesięcy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00182F" w:rsidRDefault="00E74F3D" w:rsidP="00FC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proofErr w:type="gramStart"/>
            <w:r>
              <w:rPr>
                <w:sz w:val="20"/>
                <w:szCs w:val="20"/>
              </w:rPr>
              <w:t xml:space="preserve"> 300,00 złotych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74F3D" w:rsidRPr="00BF69A9" w:rsidRDefault="00E74F3D" w:rsidP="00FC611A">
            <w:pPr>
              <w:rPr>
                <w:sz w:val="20"/>
                <w:szCs w:val="20"/>
              </w:rPr>
            </w:pPr>
            <w:r w:rsidRPr="00BF69A9">
              <w:rPr>
                <w:sz w:val="20"/>
                <w:szCs w:val="20"/>
              </w:rPr>
              <w:t>Każdego roku</w:t>
            </w:r>
          </w:p>
        </w:tc>
      </w:tr>
    </w:tbl>
    <w:p w:rsidR="00E74F3D" w:rsidRPr="008E4201" w:rsidRDefault="00E74F3D" w:rsidP="00E74F3D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8E4201">
        <w:rPr>
          <w:b w:val="0"/>
          <w:sz w:val="22"/>
          <w:szCs w:val="22"/>
        </w:rPr>
        <w:t>WYKAZ</w:t>
      </w:r>
    </w:p>
    <w:p w:rsidR="00E74F3D" w:rsidRPr="00E74F3D" w:rsidRDefault="00E74F3D" w:rsidP="00E74F3D">
      <w:pPr>
        <w:pStyle w:val="Tekstpodstawowy"/>
        <w:ind w:firstLine="708"/>
        <w:rPr>
          <w:b w:val="0"/>
          <w:sz w:val="20"/>
          <w:szCs w:val="20"/>
        </w:rPr>
      </w:pPr>
      <w:r w:rsidRPr="00E74F3D">
        <w:rPr>
          <w:b w:val="0"/>
          <w:sz w:val="20"/>
          <w:szCs w:val="20"/>
        </w:rPr>
        <w:t xml:space="preserve">Zarząd Powiatu w Częstochowie, gospodarujący powiatowym zasobem nieruchomości, działając w oparciu przepis art. 32 ust. 2 </w:t>
      </w:r>
      <w:proofErr w:type="spellStart"/>
      <w:r w:rsidRPr="00E74F3D">
        <w:rPr>
          <w:b w:val="0"/>
          <w:sz w:val="20"/>
          <w:szCs w:val="20"/>
        </w:rPr>
        <w:t>pkt</w:t>
      </w:r>
      <w:proofErr w:type="spellEnd"/>
      <w:r w:rsidRPr="00E74F3D">
        <w:rPr>
          <w:b w:val="0"/>
          <w:sz w:val="20"/>
          <w:szCs w:val="20"/>
        </w:rPr>
        <w:t xml:space="preserve"> 3 ustawy z dnia 5 czerwca 1998 r. o</w:t>
      </w:r>
      <w:r>
        <w:rPr>
          <w:b w:val="0"/>
          <w:sz w:val="20"/>
          <w:szCs w:val="20"/>
        </w:rPr>
        <w:t> </w:t>
      </w:r>
      <w:r w:rsidRPr="00E74F3D">
        <w:rPr>
          <w:b w:val="0"/>
          <w:sz w:val="20"/>
          <w:szCs w:val="20"/>
        </w:rPr>
        <w:t xml:space="preserve">samorządzie powiatowym (Dz. U. </w:t>
      </w:r>
      <w:proofErr w:type="gramStart"/>
      <w:r w:rsidRPr="00E74F3D">
        <w:rPr>
          <w:b w:val="0"/>
          <w:sz w:val="20"/>
          <w:szCs w:val="20"/>
        </w:rPr>
        <w:t>z</w:t>
      </w:r>
      <w:proofErr w:type="gramEnd"/>
      <w:r w:rsidRPr="00E74F3D">
        <w:rPr>
          <w:b w:val="0"/>
          <w:sz w:val="20"/>
          <w:szCs w:val="20"/>
        </w:rPr>
        <w:t xml:space="preserve"> 2013 r., poz. 595 ze zm.) oraz art. 23 ust. 1 </w:t>
      </w:r>
      <w:proofErr w:type="spellStart"/>
      <w:r w:rsidRPr="00E74F3D">
        <w:rPr>
          <w:b w:val="0"/>
          <w:sz w:val="20"/>
          <w:szCs w:val="20"/>
        </w:rPr>
        <w:t>pkt</w:t>
      </w:r>
      <w:proofErr w:type="spellEnd"/>
      <w:r w:rsidRPr="00E74F3D">
        <w:rPr>
          <w:b w:val="0"/>
          <w:sz w:val="20"/>
          <w:szCs w:val="20"/>
        </w:rPr>
        <w:t xml:space="preserve"> 7a w związku z art. 25b, art. 35 ust. 1 i ust. 2, ustawy z dnia 21 sierpnia 1997 r. o gospodarce nieruchomościami (Dz. U. </w:t>
      </w:r>
      <w:proofErr w:type="gramStart"/>
      <w:r w:rsidRPr="00E74F3D">
        <w:rPr>
          <w:b w:val="0"/>
          <w:sz w:val="20"/>
          <w:szCs w:val="20"/>
        </w:rPr>
        <w:t>z</w:t>
      </w:r>
      <w:proofErr w:type="gramEnd"/>
      <w:r w:rsidRPr="00E74F3D">
        <w:rPr>
          <w:b w:val="0"/>
          <w:sz w:val="20"/>
          <w:szCs w:val="20"/>
        </w:rPr>
        <w:t xml:space="preserve"> 2015 r., poz. 782), podaje do publicznej wiadomości wykaz nieruchomości</w:t>
      </w:r>
      <w:r w:rsidRPr="00E74F3D">
        <w:rPr>
          <w:b w:val="0"/>
          <w:bCs w:val="0"/>
          <w:sz w:val="20"/>
          <w:szCs w:val="20"/>
        </w:rPr>
        <w:t xml:space="preserve"> przeznaczonych do dzierżawy w drodze </w:t>
      </w:r>
      <w:proofErr w:type="spellStart"/>
      <w:r w:rsidRPr="00E74F3D">
        <w:rPr>
          <w:b w:val="0"/>
          <w:bCs w:val="0"/>
          <w:sz w:val="20"/>
          <w:szCs w:val="20"/>
        </w:rPr>
        <w:t>bezprzetargowej</w:t>
      </w:r>
      <w:proofErr w:type="spellEnd"/>
      <w:r w:rsidRPr="00E74F3D">
        <w:rPr>
          <w:b w:val="0"/>
          <w:bCs w:val="0"/>
          <w:sz w:val="20"/>
          <w:szCs w:val="20"/>
        </w:rPr>
        <w:t xml:space="preserve"> na parkowanie autokaru</w:t>
      </w:r>
    </w:p>
    <w:p w:rsidR="00E74F3D" w:rsidRPr="00E74F3D" w:rsidRDefault="00E74F3D" w:rsidP="00E74F3D">
      <w:pPr>
        <w:jc w:val="both"/>
        <w:rPr>
          <w:sz w:val="20"/>
          <w:szCs w:val="20"/>
        </w:rPr>
      </w:pPr>
      <w:r w:rsidRPr="00E74F3D">
        <w:rPr>
          <w:sz w:val="20"/>
          <w:szCs w:val="20"/>
        </w:rPr>
        <w:t xml:space="preserve">Szczegółowych informacji </w:t>
      </w:r>
      <w:r w:rsidRPr="00E74F3D">
        <w:rPr>
          <w:bCs/>
          <w:sz w:val="20"/>
          <w:szCs w:val="20"/>
        </w:rPr>
        <w:t xml:space="preserve">dot. nieruchomości zamieszczonej w wykazie </w:t>
      </w:r>
      <w:r w:rsidRPr="00E74F3D">
        <w:rPr>
          <w:sz w:val="20"/>
          <w:szCs w:val="20"/>
        </w:rPr>
        <w:t>można uzyskać w Starostwie Powiatowym w Częstochowie, ul. Sobieskiego 9, w dniach pracy urzędu: poniedziałek, środa, czwartek w godzinach od 7</w:t>
      </w:r>
      <w:r w:rsidRPr="00E74F3D">
        <w:rPr>
          <w:sz w:val="20"/>
          <w:szCs w:val="20"/>
          <w:vertAlign w:val="superscript"/>
        </w:rPr>
        <w:t>30</w:t>
      </w:r>
      <w:r w:rsidRPr="00E74F3D">
        <w:rPr>
          <w:sz w:val="20"/>
          <w:szCs w:val="20"/>
        </w:rPr>
        <w:t xml:space="preserve"> – 15</w:t>
      </w:r>
      <w:r w:rsidRPr="00E74F3D">
        <w:rPr>
          <w:sz w:val="20"/>
          <w:szCs w:val="20"/>
          <w:vertAlign w:val="superscript"/>
        </w:rPr>
        <w:t>30</w:t>
      </w:r>
      <w:r w:rsidRPr="00E74F3D">
        <w:rPr>
          <w:sz w:val="20"/>
          <w:szCs w:val="20"/>
        </w:rPr>
        <w:t>; wtorek w godzinach 7</w:t>
      </w:r>
      <w:r w:rsidRPr="00E74F3D">
        <w:rPr>
          <w:sz w:val="20"/>
          <w:szCs w:val="20"/>
          <w:vertAlign w:val="superscript"/>
        </w:rPr>
        <w:t>30</w:t>
      </w:r>
      <w:r w:rsidRPr="00E74F3D">
        <w:rPr>
          <w:sz w:val="20"/>
          <w:szCs w:val="20"/>
        </w:rPr>
        <w:t xml:space="preserve"> - 16</w:t>
      </w:r>
      <w:r w:rsidRPr="00E74F3D">
        <w:rPr>
          <w:sz w:val="20"/>
          <w:szCs w:val="20"/>
          <w:vertAlign w:val="superscript"/>
        </w:rPr>
        <w:t>00</w:t>
      </w:r>
      <w:r w:rsidRPr="00E74F3D">
        <w:rPr>
          <w:sz w:val="20"/>
          <w:szCs w:val="20"/>
        </w:rPr>
        <w:t>; piątek w godzinach 7</w:t>
      </w:r>
      <w:r w:rsidRPr="00E74F3D">
        <w:rPr>
          <w:sz w:val="20"/>
          <w:szCs w:val="20"/>
          <w:vertAlign w:val="superscript"/>
        </w:rPr>
        <w:t>30</w:t>
      </w:r>
      <w:r w:rsidRPr="00E74F3D">
        <w:rPr>
          <w:sz w:val="20"/>
          <w:szCs w:val="20"/>
        </w:rPr>
        <w:t>  - 15</w:t>
      </w:r>
      <w:r w:rsidRPr="00E74F3D">
        <w:rPr>
          <w:sz w:val="20"/>
          <w:szCs w:val="20"/>
          <w:vertAlign w:val="superscript"/>
        </w:rPr>
        <w:t>00</w:t>
      </w:r>
      <w:r w:rsidRPr="00E74F3D">
        <w:rPr>
          <w:sz w:val="20"/>
          <w:szCs w:val="20"/>
        </w:rPr>
        <w:t xml:space="preserve"> (II piętro, pokój 203).</w:t>
      </w:r>
    </w:p>
    <w:p w:rsidR="005A39D0" w:rsidRPr="00E74F3D" w:rsidRDefault="00E74F3D" w:rsidP="00E74F3D">
      <w:r w:rsidRPr="00613C4A">
        <w:rPr>
          <w:sz w:val="20"/>
          <w:szCs w:val="20"/>
        </w:rPr>
        <w:t xml:space="preserve">Częstochowa, dnia </w:t>
      </w:r>
      <w:r>
        <w:rPr>
          <w:sz w:val="20"/>
          <w:szCs w:val="20"/>
        </w:rPr>
        <w:t>2 lipca 2015 r.</w:t>
      </w:r>
    </w:p>
    <w:sectPr w:rsidR="005A39D0" w:rsidRPr="00E74F3D" w:rsidSect="00D70341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746"/>
    <w:rsid w:val="005A39D0"/>
    <w:rsid w:val="00792746"/>
    <w:rsid w:val="008E3B48"/>
    <w:rsid w:val="00A13BBD"/>
    <w:rsid w:val="00C0740D"/>
    <w:rsid w:val="00D70341"/>
    <w:rsid w:val="00E13093"/>
    <w:rsid w:val="00E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746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792746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746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74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792746"/>
    <w:rPr>
      <w:b/>
      <w:bCs/>
    </w:rPr>
  </w:style>
  <w:style w:type="paragraph" w:styleId="Tekstpodstawowy">
    <w:name w:val="Body Text"/>
    <w:basedOn w:val="Normalny"/>
    <w:link w:val="TekstpodstawowyZnak"/>
    <w:rsid w:val="00792746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927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5</cp:revision>
  <dcterms:created xsi:type="dcterms:W3CDTF">2015-05-12T07:09:00Z</dcterms:created>
  <dcterms:modified xsi:type="dcterms:W3CDTF">2015-07-10T09:19:00Z</dcterms:modified>
</cp:coreProperties>
</file>