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D35" w:rsidRPr="003D5D66" w:rsidRDefault="00663D35" w:rsidP="003905B5">
      <w:pPr>
        <w:spacing w:line="360" w:lineRule="auto"/>
        <w:contextualSpacing/>
        <w:jc w:val="center"/>
        <w:rPr>
          <w:b/>
        </w:rPr>
      </w:pPr>
      <w:r w:rsidRPr="003D5D66">
        <w:rPr>
          <w:b/>
        </w:rPr>
        <w:t>Objaśnienia</w:t>
      </w:r>
    </w:p>
    <w:p w:rsidR="00663D35" w:rsidRPr="003D5D66" w:rsidRDefault="00663D35" w:rsidP="003905B5">
      <w:pPr>
        <w:spacing w:line="360" w:lineRule="auto"/>
        <w:contextualSpacing/>
        <w:jc w:val="center"/>
        <w:rPr>
          <w:b/>
        </w:rPr>
      </w:pPr>
      <w:r w:rsidRPr="003D5D66">
        <w:rPr>
          <w:b/>
        </w:rPr>
        <w:t xml:space="preserve">Wielkości przyjętych </w:t>
      </w:r>
      <w:r>
        <w:rPr>
          <w:b/>
        </w:rPr>
        <w:t>w zmianie Wieloletniej Prognozy</w:t>
      </w:r>
      <w:r w:rsidRPr="003D5D66">
        <w:rPr>
          <w:b/>
        </w:rPr>
        <w:t xml:space="preserve"> Finansowej Powiatu Częstochowskiego na lata 2015 – 2027</w:t>
      </w:r>
    </w:p>
    <w:p w:rsidR="00663D35" w:rsidRDefault="00663D35" w:rsidP="006256E5">
      <w:pPr>
        <w:pStyle w:val="Akapitzlist"/>
        <w:numPr>
          <w:ilvl w:val="0"/>
          <w:numId w:val="1"/>
        </w:numPr>
        <w:spacing w:line="360" w:lineRule="auto"/>
        <w:jc w:val="both"/>
      </w:pPr>
      <w:r>
        <w:t>Zmiany wprowadzone w załączniku nr 1 uchwały – Wieloletnia Prognoza Finansowa</w:t>
      </w:r>
    </w:p>
    <w:p w:rsidR="00663D35" w:rsidRDefault="00663D35" w:rsidP="006256E5">
      <w:pPr>
        <w:spacing w:line="360" w:lineRule="auto"/>
        <w:contextualSpacing/>
        <w:jc w:val="both"/>
      </w:pPr>
      <w:r>
        <w:t>W związku ze zmianami w budżecie Powiatu dokonanymi</w:t>
      </w:r>
      <w:r w:rsidR="002A1E2C">
        <w:t xml:space="preserve"> uchwałą Zarządu Powiatu  Nr 187</w:t>
      </w:r>
      <w:r>
        <w:t xml:space="preserve">             </w:t>
      </w:r>
      <w:r w:rsidR="002D3EA5">
        <w:t xml:space="preserve">   </w:t>
      </w:r>
      <w:r w:rsidR="002A1E2C">
        <w:t xml:space="preserve">                       z 4</w:t>
      </w:r>
      <w:r w:rsidR="002D3EA5">
        <w:t>.</w:t>
      </w:r>
      <w:r w:rsidR="002A1E2C">
        <w:t xml:space="preserve">11.2015 r., Nr </w:t>
      </w:r>
      <w:r w:rsidR="00601CD3">
        <w:t>200</w:t>
      </w:r>
      <w:r w:rsidR="002A1E2C">
        <w:t xml:space="preserve"> z 18.11</w:t>
      </w:r>
      <w:r w:rsidR="002D3EA5">
        <w:t>.2015</w:t>
      </w:r>
      <w:r w:rsidR="00601CD3">
        <w:t xml:space="preserve"> r. </w:t>
      </w:r>
      <w:r w:rsidR="002D3EA5">
        <w:t>oraz uchwałą Rady Powiatu Nr X</w:t>
      </w:r>
      <w:r w:rsidR="002A1E2C">
        <w:t>I</w:t>
      </w:r>
      <w:r>
        <w:t>/</w:t>
      </w:r>
      <w:r w:rsidR="002A1E2C">
        <w:t xml:space="preserve"> </w:t>
      </w:r>
      <w:r w:rsidR="00601CD3">
        <w:t xml:space="preserve">73 </w:t>
      </w:r>
      <w:bookmarkStart w:id="0" w:name="_GoBack"/>
      <w:bookmarkEnd w:id="0"/>
      <w:r w:rsidR="002A1E2C">
        <w:t>/2015 z 26.11</w:t>
      </w:r>
      <w:r>
        <w:t>.2015 r. wprowadzono następujące zmiany w Wieloletniej Prognozie Finansowej na lata 2015 – 2027, dotyczące planu na 2015 rok.</w:t>
      </w:r>
    </w:p>
    <w:p w:rsidR="00663D35" w:rsidRDefault="00663D35" w:rsidP="006256E5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 Dochody ogółem</w:t>
      </w:r>
      <w:r w:rsidR="002D3EA5">
        <w:t xml:space="preserve"> </w:t>
      </w:r>
      <w:r w:rsidR="003905B5">
        <w:t>zwiększa</w:t>
      </w:r>
      <w:r w:rsidR="00E41D0D">
        <w:t xml:space="preserve"> </w:t>
      </w:r>
      <w:r w:rsidR="002D3EA5">
        <w:t xml:space="preserve"> się o</w:t>
      </w:r>
      <w:r w:rsidR="003905B5">
        <w:t xml:space="preserve"> </w:t>
      </w:r>
      <w:r w:rsidR="002D3EA5">
        <w:t xml:space="preserve"> </w:t>
      </w:r>
      <w:r w:rsidR="002A1E2C">
        <w:t xml:space="preserve">32 771,61 </w:t>
      </w:r>
      <w:r w:rsidR="002D3EA5">
        <w:t xml:space="preserve">zł do kwoty </w:t>
      </w:r>
      <w:r w:rsidR="00E31591">
        <w:t xml:space="preserve"> </w:t>
      </w:r>
      <w:r w:rsidR="002A1E2C">
        <w:t>96</w:t>
      </w:r>
      <w:r w:rsidR="00E64059">
        <w:t> </w:t>
      </w:r>
      <w:r w:rsidR="002A1E2C">
        <w:t>604</w:t>
      </w:r>
      <w:r w:rsidR="00E64059">
        <w:t> 504,33</w:t>
      </w:r>
      <w:r w:rsidR="00E41D0D">
        <w:t xml:space="preserve"> </w:t>
      </w:r>
      <w:r w:rsidR="00E31591">
        <w:t>zł</w:t>
      </w:r>
    </w:p>
    <w:p w:rsidR="00663D35" w:rsidRDefault="00663D35" w:rsidP="006256E5">
      <w:pPr>
        <w:pStyle w:val="Akapitzlist"/>
        <w:spacing w:line="360" w:lineRule="auto"/>
        <w:jc w:val="both"/>
      </w:pPr>
      <w:r>
        <w:t>- dochody bieżące</w:t>
      </w:r>
      <w:r w:rsidR="00E41D0D">
        <w:t xml:space="preserve"> zwiększa</w:t>
      </w:r>
      <w:r>
        <w:t xml:space="preserve"> </w:t>
      </w:r>
      <w:r w:rsidR="002D3EA5">
        <w:t xml:space="preserve"> się o kwotę </w:t>
      </w:r>
      <w:r w:rsidR="00E64059">
        <w:t>32 771,61</w:t>
      </w:r>
      <w:r w:rsidR="002D3EA5">
        <w:t xml:space="preserve"> zł do kwoty </w:t>
      </w:r>
      <w:r w:rsidR="00E64059">
        <w:t>74 464 546,33</w:t>
      </w:r>
      <w:r w:rsidR="00E31591">
        <w:t xml:space="preserve"> zł</w:t>
      </w:r>
    </w:p>
    <w:p w:rsidR="00663D35" w:rsidRDefault="00663D35" w:rsidP="006256E5">
      <w:pPr>
        <w:pStyle w:val="Akapitzlist"/>
        <w:spacing w:line="360" w:lineRule="auto"/>
        <w:jc w:val="both"/>
      </w:pPr>
      <w:r>
        <w:t>- dochody majątkowe</w:t>
      </w:r>
      <w:r w:rsidR="00E64059">
        <w:t xml:space="preserve"> pozostają bez zmian w kwocie</w:t>
      </w:r>
      <w:r w:rsidR="002D3EA5">
        <w:t xml:space="preserve"> </w:t>
      </w:r>
      <w:r w:rsidR="00E31591">
        <w:t xml:space="preserve"> </w:t>
      </w:r>
      <w:r w:rsidR="003905B5">
        <w:t>22 139 958</w:t>
      </w:r>
      <w:r w:rsidR="00E41D0D">
        <w:t xml:space="preserve"> </w:t>
      </w:r>
      <w:r w:rsidR="00E31591">
        <w:t>zł</w:t>
      </w:r>
    </w:p>
    <w:p w:rsidR="00663D35" w:rsidRDefault="00663D35" w:rsidP="006256E5">
      <w:pPr>
        <w:spacing w:line="360" w:lineRule="auto"/>
        <w:contextualSpacing/>
        <w:jc w:val="both"/>
      </w:pPr>
      <w:r>
        <w:t xml:space="preserve">      b)     Wydatki ogółem </w:t>
      </w:r>
      <w:r w:rsidR="003905B5">
        <w:t>zwiększa</w:t>
      </w:r>
      <w:r w:rsidR="002D3EA5">
        <w:t xml:space="preserve"> się o kwotę  </w:t>
      </w:r>
      <w:r w:rsidR="00E64059">
        <w:t>32 771,61</w:t>
      </w:r>
      <w:r w:rsidR="00E41D0D">
        <w:t xml:space="preserve"> </w:t>
      </w:r>
      <w:r w:rsidR="002D3EA5">
        <w:t xml:space="preserve">zł do kwoty </w:t>
      </w:r>
      <w:r w:rsidR="00E31591">
        <w:t xml:space="preserve"> </w:t>
      </w:r>
      <w:r w:rsidR="00E64059">
        <w:t>99 134 625,33</w:t>
      </w:r>
      <w:r w:rsidR="00E41D0D">
        <w:t xml:space="preserve"> </w:t>
      </w:r>
      <w:r w:rsidR="00E31591">
        <w:t>zł</w:t>
      </w:r>
    </w:p>
    <w:p w:rsidR="00663D35" w:rsidRDefault="00663D35" w:rsidP="006256E5">
      <w:pPr>
        <w:spacing w:line="360" w:lineRule="auto"/>
        <w:contextualSpacing/>
        <w:jc w:val="both"/>
      </w:pPr>
      <w:r>
        <w:t xml:space="preserve">               - wydatki bieżące </w:t>
      </w:r>
      <w:r w:rsidR="002D3EA5">
        <w:t>zwiększa się o kwotę</w:t>
      </w:r>
      <w:r w:rsidR="00E64059">
        <w:t xml:space="preserve"> 11 171,61</w:t>
      </w:r>
      <w:r w:rsidR="002D3EA5">
        <w:t xml:space="preserve">  zł do kwoty </w:t>
      </w:r>
      <w:r w:rsidR="00E64059">
        <w:t>71 866 901,33</w:t>
      </w:r>
      <w:r w:rsidR="00E31591">
        <w:t xml:space="preserve"> zł</w:t>
      </w:r>
    </w:p>
    <w:p w:rsidR="00663D35" w:rsidRDefault="00663D35" w:rsidP="006256E5">
      <w:pPr>
        <w:spacing w:line="360" w:lineRule="auto"/>
        <w:contextualSpacing/>
        <w:jc w:val="both"/>
      </w:pPr>
      <w:r>
        <w:t xml:space="preserve">               - wydatki majątkowe </w:t>
      </w:r>
      <w:r w:rsidR="003905B5">
        <w:t>zwiększa</w:t>
      </w:r>
      <w:r w:rsidR="002D3EA5">
        <w:t xml:space="preserve"> się o kwotę</w:t>
      </w:r>
      <w:r w:rsidR="00E64059">
        <w:t xml:space="preserve"> 21 600</w:t>
      </w:r>
      <w:r w:rsidR="002D3EA5">
        <w:t xml:space="preserve">  zł do kwoty </w:t>
      </w:r>
      <w:r w:rsidR="00E31591">
        <w:t xml:space="preserve"> </w:t>
      </w:r>
      <w:r w:rsidR="00E64059">
        <w:t>27 267 724</w:t>
      </w:r>
      <w:r w:rsidR="00E41D0D">
        <w:t xml:space="preserve"> </w:t>
      </w:r>
      <w:r w:rsidR="00E31591">
        <w:t>zł</w:t>
      </w:r>
    </w:p>
    <w:p w:rsidR="00E64059" w:rsidRDefault="00E64059" w:rsidP="006256E5">
      <w:pPr>
        <w:spacing w:line="360" w:lineRule="auto"/>
        <w:contextualSpacing/>
        <w:jc w:val="both"/>
      </w:pPr>
    </w:p>
    <w:p w:rsidR="00E64059" w:rsidRDefault="00E64059" w:rsidP="006256E5">
      <w:pPr>
        <w:spacing w:line="360" w:lineRule="auto"/>
        <w:contextualSpacing/>
        <w:jc w:val="both"/>
      </w:pPr>
      <w:r>
        <w:t>Wielkości dotyczące 2016 roku dostosowano do danych zawartych w opracowanym projekcie Wieloletniej Prognozy Finansowej Powiatu Częstochowskiego na lata 2016 – 2027.</w:t>
      </w:r>
    </w:p>
    <w:p w:rsidR="00E31591" w:rsidRDefault="00E31591" w:rsidP="006256E5">
      <w:pPr>
        <w:spacing w:line="360" w:lineRule="auto"/>
        <w:contextualSpacing/>
        <w:jc w:val="both"/>
      </w:pPr>
    </w:p>
    <w:p w:rsidR="00E31591" w:rsidRDefault="00E31591" w:rsidP="006256E5">
      <w:pPr>
        <w:spacing w:line="360" w:lineRule="auto"/>
        <w:contextualSpacing/>
        <w:jc w:val="both"/>
      </w:pPr>
      <w:r>
        <w:t xml:space="preserve">Wprowadzone do wykazu przedsięwzięć nowe zadania planowane do realizacji w 2016 i 2017 roku </w:t>
      </w:r>
      <w:r w:rsidR="00E64059">
        <w:t xml:space="preserve">są zgodne z opracowanym projektem Wieloletniej Prognozy Finansowej Powiatu Częstochowskiego na lata 2016 – 2027. </w:t>
      </w:r>
    </w:p>
    <w:p w:rsidR="00663D35" w:rsidRDefault="00663D35" w:rsidP="006256E5">
      <w:pPr>
        <w:pStyle w:val="Akapitzlist"/>
        <w:numPr>
          <w:ilvl w:val="0"/>
          <w:numId w:val="1"/>
        </w:numPr>
        <w:jc w:val="both"/>
      </w:pPr>
      <w:r>
        <w:t>Zmiany wprowadzone w załączniku nr 2 do uchwały – Wykaz przedsięwzięć</w:t>
      </w:r>
    </w:p>
    <w:p w:rsidR="00317480" w:rsidRDefault="00317480" w:rsidP="006256E5">
      <w:pPr>
        <w:pStyle w:val="Akapitzlist"/>
        <w:ind w:left="1080"/>
        <w:jc w:val="both"/>
      </w:pPr>
    </w:p>
    <w:p w:rsidR="0082262C" w:rsidRDefault="00317480" w:rsidP="00A97E34">
      <w:pPr>
        <w:pStyle w:val="Akapitzlist"/>
        <w:numPr>
          <w:ilvl w:val="0"/>
          <w:numId w:val="4"/>
        </w:numPr>
        <w:jc w:val="both"/>
        <w:rPr>
          <w:i/>
        </w:rPr>
      </w:pPr>
      <w:r w:rsidRPr="00317480">
        <w:rPr>
          <w:i/>
        </w:rPr>
        <w:t>Wydatki na programy, projekty lub zadania związane z programami realizowanymi z udziałem środków unijnych</w:t>
      </w:r>
    </w:p>
    <w:p w:rsidR="00A97E34" w:rsidRPr="00A97E34" w:rsidRDefault="00A97E34" w:rsidP="00A97E34">
      <w:pPr>
        <w:pStyle w:val="Akapitzlist"/>
        <w:jc w:val="both"/>
        <w:rPr>
          <w:i/>
        </w:rPr>
      </w:pPr>
    </w:p>
    <w:p w:rsidR="003E14BF" w:rsidRDefault="003E14BF" w:rsidP="006256E5">
      <w:pPr>
        <w:pStyle w:val="Akapitzlist"/>
        <w:spacing w:line="360" w:lineRule="auto"/>
        <w:jc w:val="both"/>
        <w:rPr>
          <w:u w:val="single"/>
        </w:rPr>
      </w:pPr>
      <w:r w:rsidRPr="003E14BF">
        <w:rPr>
          <w:u w:val="single"/>
        </w:rPr>
        <w:t>Wydatki majątkowe</w:t>
      </w:r>
      <w:r>
        <w:rPr>
          <w:u w:val="single"/>
        </w:rPr>
        <w:t>:</w:t>
      </w:r>
    </w:p>
    <w:p w:rsidR="00DE181A" w:rsidRPr="003E14BF" w:rsidRDefault="00DE181A" w:rsidP="006256E5">
      <w:pPr>
        <w:spacing w:line="360" w:lineRule="auto"/>
        <w:jc w:val="both"/>
      </w:pPr>
      <w:r>
        <w:t>Wprowadza</w:t>
      </w:r>
      <w:r w:rsidR="0082262C">
        <w:t xml:space="preserve"> się zadanie</w:t>
      </w:r>
      <w:r w:rsidR="003E14BF" w:rsidRPr="003E14BF">
        <w:t>:</w:t>
      </w:r>
    </w:p>
    <w:p w:rsidR="0082262C" w:rsidRDefault="00DE181A" w:rsidP="00DE181A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Termomodernizacja internatu przy Specjalnym Ośrodku </w:t>
      </w:r>
      <w:proofErr w:type="spellStart"/>
      <w:r>
        <w:t>Szkolno</w:t>
      </w:r>
      <w:proofErr w:type="spellEnd"/>
      <w:r>
        <w:t xml:space="preserve"> – Wychowawczym  w </w:t>
      </w:r>
      <w:proofErr w:type="spellStart"/>
      <w:r>
        <w:t>Bogumiłku</w:t>
      </w:r>
      <w:proofErr w:type="spellEnd"/>
    </w:p>
    <w:p w:rsidR="00DE181A" w:rsidRDefault="00DE181A" w:rsidP="00DE181A">
      <w:pPr>
        <w:spacing w:line="360" w:lineRule="auto"/>
        <w:ind w:left="360"/>
        <w:jc w:val="both"/>
      </w:pPr>
      <w:r>
        <w:t>- ustala się okres realizacji na lata 2015 – 2016</w:t>
      </w:r>
    </w:p>
    <w:p w:rsidR="00DE181A" w:rsidRDefault="00DE181A" w:rsidP="00DE181A">
      <w:pPr>
        <w:spacing w:line="360" w:lineRule="auto"/>
        <w:ind w:left="360"/>
        <w:jc w:val="both"/>
      </w:pPr>
      <w:r>
        <w:t>- ustala się łączne nakłady finansowe w kwocie 1 425 000 zł</w:t>
      </w:r>
    </w:p>
    <w:p w:rsidR="00DE181A" w:rsidRDefault="00DE181A" w:rsidP="00DE181A">
      <w:pPr>
        <w:spacing w:line="360" w:lineRule="auto"/>
        <w:ind w:left="360"/>
        <w:jc w:val="both"/>
      </w:pPr>
      <w:r>
        <w:lastRenderedPageBreak/>
        <w:t>- ustala się limit wydatków na 2015 rok w kwocie 25 000 zł i na 2016 rok w kwocie 1 400 000 zł</w:t>
      </w:r>
    </w:p>
    <w:p w:rsidR="00DE181A" w:rsidRDefault="00DE181A" w:rsidP="00DE181A">
      <w:pPr>
        <w:spacing w:line="360" w:lineRule="auto"/>
        <w:ind w:left="360"/>
        <w:jc w:val="both"/>
      </w:pPr>
      <w:r>
        <w:t>- ustala się limit zobowiązań w kwocie 1 400 000 zł</w:t>
      </w:r>
    </w:p>
    <w:p w:rsidR="00DE181A" w:rsidRDefault="00DE181A" w:rsidP="00DE181A">
      <w:pPr>
        <w:spacing w:line="360" w:lineRule="auto"/>
        <w:ind w:left="360"/>
        <w:jc w:val="both"/>
      </w:pPr>
      <w:r>
        <w:t>Zadanie wprowadza się ze względu na planowane złożenie wniosku w celu uzyskania dofinansowania unijnego na sfinansowanie zadania.</w:t>
      </w:r>
    </w:p>
    <w:p w:rsidR="0082262C" w:rsidRDefault="0082262C" w:rsidP="006256E5">
      <w:pPr>
        <w:jc w:val="both"/>
      </w:pPr>
    </w:p>
    <w:p w:rsidR="00EA7650" w:rsidRPr="00A97E34" w:rsidRDefault="00EA7650" w:rsidP="00A97E34">
      <w:pPr>
        <w:pStyle w:val="Akapitzlist"/>
        <w:numPr>
          <w:ilvl w:val="0"/>
          <w:numId w:val="4"/>
        </w:numPr>
        <w:spacing w:line="360" w:lineRule="auto"/>
        <w:jc w:val="both"/>
        <w:rPr>
          <w:i/>
        </w:rPr>
      </w:pPr>
      <w:r w:rsidRPr="00A97E34">
        <w:rPr>
          <w:i/>
        </w:rPr>
        <w:t>Wydatki na programy, projekty lub zadania pozostałe.</w:t>
      </w:r>
    </w:p>
    <w:p w:rsidR="003E14BF" w:rsidRDefault="00DE181A" w:rsidP="006256E5">
      <w:pPr>
        <w:spacing w:line="360" w:lineRule="auto"/>
        <w:ind w:firstLine="708"/>
        <w:jc w:val="both"/>
        <w:rPr>
          <w:u w:val="single"/>
        </w:rPr>
      </w:pPr>
      <w:r>
        <w:rPr>
          <w:u w:val="single"/>
        </w:rPr>
        <w:t>Wydatki majątkowe</w:t>
      </w:r>
      <w:r w:rsidR="00EA7650">
        <w:rPr>
          <w:u w:val="single"/>
        </w:rPr>
        <w:t>:</w:t>
      </w:r>
    </w:p>
    <w:p w:rsidR="0082262C" w:rsidRDefault="0082262C" w:rsidP="006256E5">
      <w:pPr>
        <w:spacing w:line="360" w:lineRule="auto"/>
        <w:jc w:val="both"/>
      </w:pPr>
      <w:r w:rsidRPr="003E14BF">
        <w:t>Z</w:t>
      </w:r>
      <w:r>
        <w:t>mienia się zadanie</w:t>
      </w:r>
      <w:r w:rsidRPr="003E14BF">
        <w:t>:</w:t>
      </w:r>
    </w:p>
    <w:p w:rsidR="003E14BF" w:rsidRDefault="00DE181A" w:rsidP="00DE181A">
      <w:pPr>
        <w:pStyle w:val="Akapitzlist"/>
        <w:numPr>
          <w:ilvl w:val="0"/>
          <w:numId w:val="5"/>
        </w:numPr>
        <w:spacing w:line="240" w:lineRule="auto"/>
        <w:jc w:val="both"/>
      </w:pPr>
      <w:r>
        <w:t xml:space="preserve">Przebudowa drogi powiatowej nr 1045 </w:t>
      </w:r>
      <w:r w:rsidR="00A97E34">
        <w:t>S na odcinku Olsztyn – Turów, gmina Olsztyn, poprzez</w:t>
      </w:r>
    </w:p>
    <w:p w:rsidR="00A97E34" w:rsidRDefault="00A97E34" w:rsidP="00A97E34">
      <w:pPr>
        <w:spacing w:line="240" w:lineRule="auto"/>
        <w:ind w:left="360"/>
        <w:jc w:val="both"/>
      </w:pPr>
      <w:r>
        <w:t>- zmniejszenie łącznych nakładów finansowych o kwotę 250 000 zł do kwoty 3 363 246 zł,</w:t>
      </w:r>
    </w:p>
    <w:p w:rsidR="00A97E34" w:rsidRDefault="00A97E34" w:rsidP="00A97E34">
      <w:pPr>
        <w:spacing w:line="240" w:lineRule="auto"/>
        <w:ind w:left="360"/>
        <w:jc w:val="both"/>
      </w:pPr>
      <w:r>
        <w:t>- zmniejsza się limit wydatków na 2015 rok o kwotę 250 000 zł do kwoty 3 281 328 zł</w:t>
      </w:r>
    </w:p>
    <w:p w:rsidR="00A97E34" w:rsidRDefault="00A97E34" w:rsidP="00A97E34">
      <w:pPr>
        <w:spacing w:line="240" w:lineRule="auto"/>
        <w:ind w:left="360"/>
        <w:jc w:val="both"/>
      </w:pPr>
    </w:p>
    <w:p w:rsidR="00A97E34" w:rsidRPr="00890909" w:rsidRDefault="00A97E34" w:rsidP="00A97E34">
      <w:pPr>
        <w:spacing w:line="360" w:lineRule="auto"/>
        <w:ind w:left="357"/>
        <w:jc w:val="both"/>
      </w:pPr>
      <w:r>
        <w:t>Zmiany wprowadzone są w związku z zakończeniem zadania i przeznaczeniem pozostałych środków powiatu na inne zadania drogowe.</w:t>
      </w:r>
    </w:p>
    <w:p w:rsidR="003E14BF" w:rsidRDefault="003E14BF" w:rsidP="003E14BF">
      <w:pPr>
        <w:pStyle w:val="Akapitzlist"/>
        <w:spacing w:line="240" w:lineRule="auto"/>
      </w:pPr>
    </w:p>
    <w:p w:rsidR="003E14BF" w:rsidRDefault="003E14BF" w:rsidP="003E14BF">
      <w:pPr>
        <w:pStyle w:val="Akapitzlist"/>
        <w:spacing w:line="360" w:lineRule="auto"/>
      </w:pPr>
    </w:p>
    <w:p w:rsidR="003E14BF" w:rsidRDefault="003E14BF" w:rsidP="003E14BF">
      <w:pPr>
        <w:pStyle w:val="Akapitzlist"/>
      </w:pPr>
    </w:p>
    <w:p w:rsidR="003E14BF" w:rsidRDefault="003E14BF" w:rsidP="003E14BF">
      <w:pPr>
        <w:pStyle w:val="Akapitzlist"/>
      </w:pPr>
    </w:p>
    <w:p w:rsidR="003E14BF" w:rsidRDefault="003E14BF" w:rsidP="003E14BF">
      <w:pPr>
        <w:pStyle w:val="Akapitzlist"/>
      </w:pPr>
    </w:p>
    <w:p w:rsidR="003E14BF" w:rsidRDefault="003E14BF" w:rsidP="003E14BF">
      <w:pPr>
        <w:pStyle w:val="Akapitzlist"/>
      </w:pPr>
    </w:p>
    <w:p w:rsidR="003E14BF" w:rsidRDefault="003E14BF" w:rsidP="003E14BF">
      <w:pPr>
        <w:pStyle w:val="Akapitzlist"/>
      </w:pPr>
    </w:p>
    <w:p w:rsidR="003E14BF" w:rsidRDefault="003E14BF" w:rsidP="003E14BF">
      <w:pPr>
        <w:pStyle w:val="Akapitzlist"/>
      </w:pPr>
    </w:p>
    <w:p w:rsidR="003E14BF" w:rsidRDefault="003E14BF" w:rsidP="003E14BF">
      <w:pPr>
        <w:pStyle w:val="Akapitzlist"/>
      </w:pPr>
    </w:p>
    <w:p w:rsidR="003E14BF" w:rsidRDefault="003E14BF" w:rsidP="003E14BF">
      <w:pPr>
        <w:pStyle w:val="Akapitzlist"/>
      </w:pPr>
    </w:p>
    <w:p w:rsidR="003E14BF" w:rsidRDefault="003E14BF" w:rsidP="003E14BF">
      <w:pPr>
        <w:pStyle w:val="Akapitzlist"/>
      </w:pPr>
    </w:p>
    <w:p w:rsidR="003E14BF" w:rsidRDefault="003E14BF" w:rsidP="003E14BF">
      <w:pPr>
        <w:pStyle w:val="Akapitzlist"/>
      </w:pPr>
    </w:p>
    <w:p w:rsidR="003E14BF" w:rsidRDefault="003E14BF" w:rsidP="003E14BF">
      <w:pPr>
        <w:pStyle w:val="Akapitzlist"/>
      </w:pPr>
    </w:p>
    <w:p w:rsidR="003E14BF" w:rsidRDefault="003E14BF" w:rsidP="003E14BF">
      <w:pPr>
        <w:pStyle w:val="Akapitzlist"/>
      </w:pPr>
    </w:p>
    <w:p w:rsidR="003E14BF" w:rsidRDefault="003E14BF" w:rsidP="003E14BF">
      <w:pPr>
        <w:pStyle w:val="Akapitzlist"/>
      </w:pPr>
    </w:p>
    <w:p w:rsidR="00317480" w:rsidRDefault="00317480" w:rsidP="00317480">
      <w:pPr>
        <w:pStyle w:val="Akapitzlist"/>
        <w:ind w:left="1440"/>
      </w:pPr>
    </w:p>
    <w:p w:rsidR="002A5BEF" w:rsidRDefault="002A5BEF"/>
    <w:sectPr w:rsidR="002A5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2431"/>
    <w:multiLevelType w:val="hybridMultilevel"/>
    <w:tmpl w:val="6EB45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72A44"/>
    <w:multiLevelType w:val="hybridMultilevel"/>
    <w:tmpl w:val="468A8842"/>
    <w:lvl w:ilvl="0" w:tplc="471ED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434AC"/>
    <w:multiLevelType w:val="hybridMultilevel"/>
    <w:tmpl w:val="D86E8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00AC5"/>
    <w:multiLevelType w:val="hybridMultilevel"/>
    <w:tmpl w:val="CF8A7D3E"/>
    <w:lvl w:ilvl="0" w:tplc="471ED0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B670C9"/>
    <w:multiLevelType w:val="hybridMultilevel"/>
    <w:tmpl w:val="264A6794"/>
    <w:lvl w:ilvl="0" w:tplc="471ED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95F0E"/>
    <w:multiLevelType w:val="hybridMultilevel"/>
    <w:tmpl w:val="C4C8B60A"/>
    <w:lvl w:ilvl="0" w:tplc="471ED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451CF"/>
    <w:multiLevelType w:val="hybridMultilevel"/>
    <w:tmpl w:val="DCEE3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F2D0A"/>
    <w:multiLevelType w:val="hybridMultilevel"/>
    <w:tmpl w:val="2186785C"/>
    <w:lvl w:ilvl="0" w:tplc="471ED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97AE3"/>
    <w:multiLevelType w:val="hybridMultilevel"/>
    <w:tmpl w:val="3034C9A6"/>
    <w:lvl w:ilvl="0" w:tplc="471ED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82C54"/>
    <w:multiLevelType w:val="hybridMultilevel"/>
    <w:tmpl w:val="E98C5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64056"/>
    <w:multiLevelType w:val="hybridMultilevel"/>
    <w:tmpl w:val="69B0F4FC"/>
    <w:lvl w:ilvl="0" w:tplc="54C80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D4613"/>
    <w:multiLevelType w:val="hybridMultilevel"/>
    <w:tmpl w:val="2454080E"/>
    <w:lvl w:ilvl="0" w:tplc="471ED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B308A"/>
    <w:multiLevelType w:val="hybridMultilevel"/>
    <w:tmpl w:val="9E48B55E"/>
    <w:lvl w:ilvl="0" w:tplc="471ED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9627D"/>
    <w:multiLevelType w:val="hybridMultilevel"/>
    <w:tmpl w:val="6ACA39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E6137A"/>
    <w:multiLevelType w:val="hybridMultilevel"/>
    <w:tmpl w:val="B90C7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9"/>
  </w:num>
  <w:num w:numId="5">
    <w:abstractNumId w:val="14"/>
  </w:num>
  <w:num w:numId="6">
    <w:abstractNumId w:val="0"/>
  </w:num>
  <w:num w:numId="7">
    <w:abstractNumId w:val="2"/>
  </w:num>
  <w:num w:numId="8">
    <w:abstractNumId w:val="3"/>
  </w:num>
  <w:num w:numId="9">
    <w:abstractNumId w:val="8"/>
  </w:num>
  <w:num w:numId="10">
    <w:abstractNumId w:val="11"/>
  </w:num>
  <w:num w:numId="11">
    <w:abstractNumId w:val="1"/>
  </w:num>
  <w:num w:numId="12">
    <w:abstractNumId w:val="5"/>
  </w:num>
  <w:num w:numId="13">
    <w:abstractNumId w:val="4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13"/>
    <w:rsid w:val="000408F7"/>
    <w:rsid w:val="001D0D08"/>
    <w:rsid w:val="002A1E2C"/>
    <w:rsid w:val="002A5BEF"/>
    <w:rsid w:val="002D3EA5"/>
    <w:rsid w:val="00304043"/>
    <w:rsid w:val="00306B28"/>
    <w:rsid w:val="00317480"/>
    <w:rsid w:val="003905B5"/>
    <w:rsid w:val="003B6D65"/>
    <w:rsid w:val="003E0718"/>
    <w:rsid w:val="003E14BF"/>
    <w:rsid w:val="00486F3E"/>
    <w:rsid w:val="005407E8"/>
    <w:rsid w:val="005F0E06"/>
    <w:rsid w:val="00601CD3"/>
    <w:rsid w:val="006256E5"/>
    <w:rsid w:val="00663D35"/>
    <w:rsid w:val="007103DB"/>
    <w:rsid w:val="0082262C"/>
    <w:rsid w:val="00890909"/>
    <w:rsid w:val="009A63DD"/>
    <w:rsid w:val="00A97E34"/>
    <w:rsid w:val="00B06FE9"/>
    <w:rsid w:val="00DE181A"/>
    <w:rsid w:val="00E31591"/>
    <w:rsid w:val="00E41D0D"/>
    <w:rsid w:val="00E64059"/>
    <w:rsid w:val="00EA7650"/>
    <w:rsid w:val="00EE044C"/>
    <w:rsid w:val="00F0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0D712-A283-4414-A6DB-7E9D85B6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D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D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6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17</cp:revision>
  <cp:lastPrinted>2015-09-04T09:33:00Z</cp:lastPrinted>
  <dcterms:created xsi:type="dcterms:W3CDTF">2015-08-31T11:39:00Z</dcterms:created>
  <dcterms:modified xsi:type="dcterms:W3CDTF">2015-11-30T06:34:00Z</dcterms:modified>
</cp:coreProperties>
</file>