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5A" w:rsidRDefault="008A3B5A" w:rsidP="008A3B5A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Uchwała Nr   </w:t>
      </w:r>
      <w:r w:rsidR="00BD28FC">
        <w:rPr>
          <w:rFonts w:ascii="Arial" w:hAnsi="Arial" w:cs="Arial"/>
          <w:b/>
          <w:bCs/>
          <w:sz w:val="20"/>
          <w:szCs w:val="20"/>
        </w:rPr>
        <w:t xml:space="preserve">324 </w:t>
      </w:r>
      <w:r>
        <w:rPr>
          <w:rFonts w:ascii="Arial" w:hAnsi="Arial" w:cs="Arial"/>
          <w:b/>
          <w:bCs/>
          <w:sz w:val="20"/>
          <w:szCs w:val="20"/>
        </w:rPr>
        <w:t xml:space="preserve"> /2016</w:t>
      </w:r>
    </w:p>
    <w:p w:rsidR="008A3B5A" w:rsidRDefault="008A3B5A" w:rsidP="008A3B5A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>Zarządu Powiatu w Częstochowie</w:t>
      </w:r>
    </w:p>
    <w:p w:rsidR="008A3B5A" w:rsidRDefault="008A3B5A" w:rsidP="00916A17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z dnia    </w:t>
      </w:r>
      <w:r w:rsidR="00BD28FC">
        <w:rPr>
          <w:rFonts w:ascii="Arial" w:hAnsi="Arial" w:cs="Arial"/>
          <w:b/>
          <w:bCs/>
          <w:sz w:val="20"/>
          <w:szCs w:val="20"/>
        </w:rPr>
        <w:t>29</w:t>
      </w:r>
      <w:r>
        <w:rPr>
          <w:rFonts w:ascii="Arial" w:hAnsi="Arial" w:cs="Arial"/>
          <w:b/>
          <w:bCs/>
          <w:sz w:val="20"/>
          <w:szCs w:val="20"/>
        </w:rPr>
        <w:t xml:space="preserve">   kwietnia   2016 roku</w:t>
      </w:r>
      <w:r>
        <w:t> </w:t>
      </w:r>
    </w:p>
    <w:p w:rsidR="008A3B5A" w:rsidRDefault="008A3B5A" w:rsidP="008A3B5A">
      <w:pPr>
        <w:pStyle w:val="NormalnyWeb"/>
        <w:spacing w:after="0" w:line="360" w:lineRule="auto"/>
        <w:contextualSpacing/>
      </w:pPr>
      <w:r>
        <w:rPr>
          <w:rFonts w:ascii="Arial" w:hAnsi="Arial" w:cs="Arial"/>
          <w:b/>
          <w:bCs/>
          <w:sz w:val="20"/>
          <w:szCs w:val="20"/>
        </w:rPr>
        <w:t>W sprawie zmiany planów finansowych jednostek organizacyjnych Powiatu Częstochowskiego na 2016 rok wynikających z uchwały Rady Powiatu w sprawie zmian w budżecie Powiatu.</w:t>
      </w:r>
    </w:p>
    <w:p w:rsidR="008A3B5A" w:rsidRDefault="008A3B5A" w:rsidP="008A3B5A">
      <w:pPr>
        <w:pStyle w:val="NormalnyWeb"/>
        <w:spacing w:after="0" w:line="360" w:lineRule="auto"/>
        <w:contextualSpacing/>
      </w:pPr>
    </w:p>
    <w:p w:rsidR="008A3B5A" w:rsidRPr="00916A17" w:rsidRDefault="008A3B5A" w:rsidP="00916A17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32 ust. 1, ust. 2 pkt 2 i 4 ustawy z dnia 5 czerwca 1998 roku o samorządzie powiatowym (Dz. U. z 2015 r., poz. 1445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oraz art. 39 ust.1, art. 249 ustawy z dnia 27 sierpnia 2009 r.  o finansach publicznych (Dz. U. z 2013 r., poz.885 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 ) w związku z uchwałą  Nr XV/ </w:t>
      </w:r>
      <w:r w:rsidR="00BD28FC">
        <w:rPr>
          <w:rFonts w:ascii="Arial" w:hAnsi="Arial" w:cs="Arial"/>
          <w:sz w:val="20"/>
          <w:szCs w:val="20"/>
        </w:rPr>
        <w:t>101</w:t>
      </w:r>
      <w:bookmarkStart w:id="0" w:name="_GoBack"/>
      <w:bookmarkEnd w:id="0"/>
      <w:r w:rsidR="00916A1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/2016  Rady Powiatu Częstochowskiego z dnia  29 kwietnia 2016 roku w sprawie zmian w budżecie Powiatu Częstochowskiego na 2016 rok, uchwala się co następuje:</w:t>
      </w:r>
    </w:p>
    <w:p w:rsidR="00916A17" w:rsidRDefault="008A3B5A" w:rsidP="00916A17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1.</w:t>
      </w:r>
    </w:p>
    <w:p w:rsidR="008A3B5A" w:rsidRDefault="008A3B5A" w:rsidP="008A3B5A">
      <w:pPr>
        <w:pStyle w:val="NormalnyWeb"/>
        <w:spacing w:after="0" w:line="360" w:lineRule="auto"/>
        <w:contextualSpacing/>
      </w:pPr>
      <w:r>
        <w:rPr>
          <w:rFonts w:ascii="Arial" w:hAnsi="Arial" w:cs="Arial"/>
          <w:sz w:val="20"/>
          <w:szCs w:val="20"/>
        </w:rPr>
        <w:t xml:space="preserve">Dokonuje się zmian w planach finansowych jednostek organizacyjnych Powiatu, zgodnie z załącznikiem nr 1 i 2 do uchwały. </w:t>
      </w:r>
    </w:p>
    <w:p w:rsidR="00916A17" w:rsidRDefault="008A3B5A" w:rsidP="00916A17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2.</w:t>
      </w:r>
    </w:p>
    <w:p w:rsidR="008A3B5A" w:rsidRDefault="008A3B5A" w:rsidP="008A3B5A">
      <w:pPr>
        <w:pStyle w:val="NormalnyWeb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planach finansowych wprowadza się:</w:t>
      </w:r>
    </w:p>
    <w:p w:rsidR="00E46AB3" w:rsidRDefault="00E46AB3" w:rsidP="00E46AB3">
      <w:pPr>
        <w:pStyle w:val="NormalnyWeb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Pr="000A3FC5">
        <w:rPr>
          <w:rFonts w:ascii="Arial" w:hAnsi="Arial" w:cs="Arial"/>
          <w:bCs/>
          <w:sz w:val="20"/>
          <w:szCs w:val="20"/>
        </w:rPr>
        <w:t xml:space="preserve"> celu </w:t>
      </w:r>
      <w:r>
        <w:rPr>
          <w:rFonts w:ascii="Arial" w:hAnsi="Arial" w:cs="Arial"/>
          <w:bCs/>
          <w:sz w:val="20"/>
          <w:szCs w:val="20"/>
        </w:rPr>
        <w:t xml:space="preserve">przeznaczenia wolnych środków Powiatu na zadania  realizowane przez Powiatowy Zarząd Dróg :                                                                                                      4 350 000 zł  </w:t>
      </w:r>
    </w:p>
    <w:p w:rsidR="00E46AB3" w:rsidRDefault="00E46AB3" w:rsidP="00E46AB3">
      <w:pPr>
        <w:pStyle w:val="NormalnyWeb"/>
        <w:spacing w:after="0" w:line="360" w:lineRule="auto"/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 w tym na zadania bieżące                                                                       390 000 zł                                                                                               </w:t>
      </w:r>
    </w:p>
    <w:p w:rsidR="00E46AB3" w:rsidRDefault="00E46AB3" w:rsidP="00E46AB3">
      <w:pPr>
        <w:pStyle w:val="NormalnyWeb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remont obiektów mostowych w ramach przeglądów rocznych 104 000 zł</w:t>
      </w:r>
    </w:p>
    <w:p w:rsidR="00E46AB3" w:rsidRDefault="00E46AB3" w:rsidP="00E46AB3">
      <w:pPr>
        <w:pStyle w:val="NormalnyWeb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oznakowanie poziome dróg powiatowych 200 000 zł</w:t>
      </w:r>
    </w:p>
    <w:p w:rsidR="00E46AB3" w:rsidRDefault="00E46AB3" w:rsidP="00E46AB3">
      <w:pPr>
        <w:pStyle w:val="NormalnyWeb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renowacja rowu w Pacierzowie i likwidacja tam bobrowych 36 000 zł</w:t>
      </w:r>
    </w:p>
    <w:p w:rsidR="00E46AB3" w:rsidRDefault="00E46AB3" w:rsidP="00E46AB3">
      <w:pPr>
        <w:pStyle w:val="NormalnyWeb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remont budynku garażowo – magazynowego na terenie ODM 1 w Rudnikach 50 000 zł</w:t>
      </w:r>
    </w:p>
    <w:p w:rsidR="00E46AB3" w:rsidRDefault="00E46AB3" w:rsidP="00E46AB3">
      <w:pPr>
        <w:pStyle w:val="NormalnyWeb"/>
        <w:spacing w:after="0" w:line="360" w:lineRule="auto"/>
        <w:ind w:left="717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 tym na zadania inwestycyjne                                                              3 960 000 zł</w:t>
      </w:r>
    </w:p>
    <w:p w:rsidR="00E46AB3" w:rsidRDefault="00E46AB3" w:rsidP="00E46AB3">
      <w:pPr>
        <w:pStyle w:val="NormalnyWeb"/>
        <w:numPr>
          <w:ilvl w:val="0"/>
          <w:numId w:val="3"/>
        </w:numPr>
        <w:spacing w:after="0" w:line="360" w:lineRule="auto"/>
        <w:ind w:hanging="22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przebudowa DP 1072 S odc. Stary Broniszew – granica Powiatu Częstochowskiego z Gminą Nowa Brzeźnica ( zadanie współfinansowane środkami z Gminy Mykanów – 100 000 zł, dotacją  z FOGR – 242 185 zł)                                                                                 564 010 zł</w:t>
      </w:r>
    </w:p>
    <w:p w:rsidR="00E46AB3" w:rsidRPr="00786234" w:rsidRDefault="00E46AB3" w:rsidP="00E46AB3">
      <w:pPr>
        <w:pStyle w:val="NormalnyWeb"/>
        <w:numPr>
          <w:ilvl w:val="0"/>
          <w:numId w:val="3"/>
        </w:numPr>
        <w:spacing w:after="0" w:line="360" w:lineRule="auto"/>
        <w:ind w:hanging="22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wykonanie robót budowlanych polegających na odtworzeniu stanu pierwotnego jezdni, pobocza na drogach powiatowych:                                                                      3 118 175 zł                                                  </w:t>
      </w:r>
      <w:r w:rsidRPr="00786234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46AB3" w:rsidRDefault="00E46AB3" w:rsidP="00E46AB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- DP 1013 S w m. Zaborze – gm. Olsztyn</w:t>
      </w:r>
    </w:p>
    <w:p w:rsidR="00E46AB3" w:rsidRDefault="00E46AB3" w:rsidP="00E46AB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- DP 1096 S w m. Celiny – gm. Lelów</w:t>
      </w:r>
    </w:p>
    <w:p w:rsidR="00E46AB3" w:rsidRDefault="00E46AB3" w:rsidP="00E46AB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- DP 1055 S w m. Wąsosz – gm. Konopiska</w:t>
      </w:r>
    </w:p>
    <w:p w:rsidR="00E46AB3" w:rsidRDefault="00E46AB3" w:rsidP="00E46AB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- DP 1084 S odc. Radoszewnica – Łysiny – gm. Koniecpol</w:t>
      </w:r>
    </w:p>
    <w:p w:rsidR="00E46AB3" w:rsidRDefault="00E46AB3" w:rsidP="00E46AB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- DP 1006 S odc. Lgota Mała – Widzów – gm. Kuszyna</w:t>
      </w:r>
    </w:p>
    <w:p w:rsidR="00E46AB3" w:rsidRDefault="00E46AB3" w:rsidP="00E46AB3">
      <w:pPr>
        <w:pStyle w:val="NormalnyWeb"/>
        <w:spacing w:after="0" w:line="360" w:lineRule="auto"/>
        <w:ind w:left="70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- DP 1002 S w m. Łęg (zadanie dofinansowane darowizną otrzymaną przez Spółkę Dla      </w:t>
      </w:r>
    </w:p>
    <w:p w:rsidR="00E46AB3" w:rsidRDefault="00E46AB3" w:rsidP="00E46AB3">
      <w:pPr>
        <w:pStyle w:val="NormalnyWeb"/>
        <w:spacing w:after="0" w:line="360" w:lineRule="auto"/>
        <w:ind w:left="70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Zagospodarowania Wsi Łęg w kwocie 40 000 zł) – gm. Kruszyna</w:t>
      </w:r>
    </w:p>
    <w:p w:rsidR="00E46AB3" w:rsidRDefault="00E46AB3" w:rsidP="00E46AB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- DP 1083 S odc. Lipie – Raczkowice – gm. Dąbrowa Zielona</w:t>
      </w:r>
    </w:p>
    <w:p w:rsidR="00E46AB3" w:rsidRDefault="00E46AB3" w:rsidP="00E46AB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- DP 1029 S odc. Lipie – Św. Anna – gm. Dąbrowa Zielona </w:t>
      </w:r>
    </w:p>
    <w:p w:rsidR="00E46AB3" w:rsidRDefault="00E46AB3" w:rsidP="00E46AB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- DP 1054 S odc. Sobuczyna – Mazury – gm. Poczesna</w:t>
      </w:r>
    </w:p>
    <w:p w:rsidR="00E46AB3" w:rsidRDefault="00E46AB3" w:rsidP="00E46AB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- DP 1040 S odc. Małusy Małe – Małusy Wielkie – gm. Mstów</w:t>
      </w:r>
    </w:p>
    <w:p w:rsidR="00E46AB3" w:rsidRDefault="00E46AB3" w:rsidP="00E46AB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- DP 1028 S w m. Rzeki Wielkie – gm. Kłomnice</w:t>
      </w:r>
    </w:p>
    <w:p w:rsidR="00E46AB3" w:rsidRDefault="00E46AB3" w:rsidP="00E46AB3">
      <w:pPr>
        <w:pStyle w:val="NormalnyWeb"/>
        <w:numPr>
          <w:ilvl w:val="0"/>
          <w:numId w:val="3"/>
        </w:numPr>
        <w:spacing w:after="0" w:line="360" w:lineRule="auto"/>
        <w:ind w:hanging="22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wykonanie chodnika wraz z odwodnieniem przy DP 1028 S w m. Wancerzów (zadanie współfinansowane środkami Gminy Mstów – 50 000 zł)                                          100 000 zł</w:t>
      </w:r>
    </w:p>
    <w:p w:rsidR="00E46AB3" w:rsidRPr="00786234" w:rsidRDefault="00E46AB3" w:rsidP="00E46AB3">
      <w:pPr>
        <w:pStyle w:val="NormalnyWeb"/>
        <w:numPr>
          <w:ilvl w:val="0"/>
          <w:numId w:val="3"/>
        </w:numPr>
        <w:spacing w:after="0" w:line="360" w:lineRule="auto"/>
        <w:ind w:hanging="22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opracowanie dokumentacji technicznych na poniższe zadania:                               210 000 zł</w:t>
      </w:r>
      <w:r w:rsidRPr="00786234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E46AB3" w:rsidRDefault="00E46AB3" w:rsidP="00E46AB3">
      <w:pPr>
        <w:pStyle w:val="NormalnyWeb"/>
        <w:spacing w:after="0" w:line="360" w:lineRule="auto"/>
        <w:ind w:left="937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- budowa chodnika wraz  z odwodnieniem przy DP 1040 S w m. Kobyłczyce</w:t>
      </w:r>
    </w:p>
    <w:p w:rsidR="00E46AB3" w:rsidRDefault="00E46AB3" w:rsidP="00E46AB3">
      <w:pPr>
        <w:pStyle w:val="NormalnyWeb"/>
        <w:spacing w:after="0" w:line="360" w:lineRule="auto"/>
        <w:ind w:left="937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(zadanie współfinansowane przez Gminę Mstów w kwocie 50 000 zł)</w:t>
      </w:r>
    </w:p>
    <w:p w:rsidR="00E46AB3" w:rsidRDefault="00E46AB3" w:rsidP="00E46AB3">
      <w:pPr>
        <w:pStyle w:val="NormalnyWeb"/>
        <w:spacing w:after="0" w:line="360" w:lineRule="auto"/>
        <w:ind w:left="937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- budowa chodnika wraz z odwodnieniem przy DP 1077 S w m. Cegielnia i Kuchary</w:t>
      </w:r>
    </w:p>
    <w:p w:rsidR="00E46AB3" w:rsidRDefault="00E46AB3" w:rsidP="00E46AB3">
      <w:pPr>
        <w:pStyle w:val="NormalnyWeb"/>
        <w:spacing w:after="0" w:line="360" w:lineRule="auto"/>
        <w:ind w:left="937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(zadanie finansowane przez Gminę Mstów w kwocie 50 000 zł)</w:t>
      </w:r>
    </w:p>
    <w:p w:rsidR="00E46AB3" w:rsidRDefault="00E46AB3" w:rsidP="00E46AB3">
      <w:pPr>
        <w:pStyle w:val="NormalnyWeb"/>
        <w:spacing w:after="0" w:line="360" w:lineRule="auto"/>
        <w:ind w:left="937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- przebudowa mostu w ciągu DP 1000 S w m. Jamno – gm. Mykanów</w:t>
      </w:r>
    </w:p>
    <w:p w:rsidR="00E46AB3" w:rsidRDefault="00E46AB3" w:rsidP="00E46AB3">
      <w:pPr>
        <w:pStyle w:val="NormalnyWeb"/>
        <w:spacing w:after="0" w:line="360" w:lineRule="auto"/>
        <w:ind w:left="937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- przebudowa mostu w ciągu DP 1107 S w m. Koniecpol</w:t>
      </w:r>
    </w:p>
    <w:p w:rsidR="00E46AB3" w:rsidRPr="00916A17" w:rsidRDefault="00E46AB3" w:rsidP="00916A17">
      <w:pPr>
        <w:pStyle w:val="NormalnyWeb"/>
        <w:numPr>
          <w:ilvl w:val="0"/>
          <w:numId w:val="3"/>
        </w:numPr>
        <w:spacing w:after="0" w:line="360" w:lineRule="auto"/>
        <w:ind w:hanging="228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budowa magazynu na terenie ODM 2 w Koniecpolu                                                500 000 zł</w:t>
      </w:r>
    </w:p>
    <w:p w:rsidR="00E46AB3" w:rsidRDefault="00E46AB3" w:rsidP="00E46AB3">
      <w:pPr>
        <w:pStyle w:val="NormalnyWeb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celu dostosowania przyznanych dla powiatu poszczególnych części subwencji ogólnej do wielkości wynikających z ustawy budżetowej na 2016 rok, w tym:</w:t>
      </w:r>
    </w:p>
    <w:p w:rsidR="00E46AB3" w:rsidRDefault="00E46AB3" w:rsidP="00E46AB3">
      <w:pPr>
        <w:pStyle w:val="NormalnyWeb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zmniejszenia rezerwy celowej oświatowej w związku ze zmniejszeniem części oświatowej subwencji ogólnej                                                                                             (-) 134 912 zł</w:t>
      </w:r>
    </w:p>
    <w:p w:rsidR="00E46AB3" w:rsidRPr="00916A17" w:rsidRDefault="00E46AB3" w:rsidP="00916A17">
      <w:pPr>
        <w:pStyle w:val="NormalnyWeb"/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zmniejszenia planu dochodów z tytułu opłat komunikacyjnych stosownie do przewidywanych wpływów  środkami z tytułu zwiększonej części równoważącej subwencji ogólnej                                                                                                                          400 zł</w:t>
      </w:r>
    </w:p>
    <w:p w:rsidR="00E46AB3" w:rsidRDefault="00E46AB3" w:rsidP="00E46AB3">
      <w:pPr>
        <w:pStyle w:val="NormalnyWeb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celu przeznaczenia otrzymanych darowizn pieniężnych na:</w:t>
      </w:r>
    </w:p>
    <w:p w:rsidR="00E46AB3" w:rsidRDefault="00E46AB3" w:rsidP="00E46AB3">
      <w:pPr>
        <w:pStyle w:val="NormalnyWeb"/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naukę j. niemieckiego i naukę pływania przez wychowanków w Centrum Administracyjnym Obsługi Placówek Opiekuńczo – Wychowawczych w Chorzenicach                       4 147 zł</w:t>
      </w:r>
    </w:p>
    <w:p w:rsidR="00E46AB3" w:rsidRDefault="00E46AB3" w:rsidP="00E46AB3">
      <w:pPr>
        <w:pStyle w:val="NormalnyWeb"/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zakup materiałów do remontu łazienki w Domu Dziecka w Chorzenicach               3 000 zł</w:t>
      </w:r>
    </w:p>
    <w:p w:rsidR="00916A17" w:rsidRPr="00916A17" w:rsidRDefault="00E46AB3" w:rsidP="00916A17">
      <w:pPr>
        <w:pStyle w:val="NormalnyWeb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z przyznanymi środkami z Fundacji Współpracy Polsko – Niemieckiej na dofinansowanie pobytu delegacji pracowników służb pomocy społecznej Powiatu Bodeńskiego w Polsce w związku z realizacją Projektu pn.” Problem uchodźctwa wyzwaniem współczesnej Europy”.                                                                                                                        8 000 zł</w:t>
      </w:r>
    </w:p>
    <w:p w:rsidR="00916A17" w:rsidRPr="00BD0501" w:rsidRDefault="00916A17" w:rsidP="00916A1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7B469D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§ 3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BD0501">
        <w:rPr>
          <w:rFonts w:ascii="Arial" w:hAnsi="Arial" w:cs="Arial"/>
          <w:sz w:val="20"/>
          <w:szCs w:val="20"/>
        </w:rPr>
        <w:t xml:space="preserve">           </w:t>
      </w:r>
    </w:p>
    <w:p w:rsidR="00916A17" w:rsidRPr="00BD0501" w:rsidRDefault="00916A17" w:rsidP="00916A17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D0501">
        <w:rPr>
          <w:rFonts w:ascii="Arial" w:hAnsi="Arial" w:cs="Arial"/>
          <w:color w:val="000000"/>
          <w:sz w:val="20"/>
          <w:szCs w:val="20"/>
        </w:rPr>
        <w:t>Wykonanie uchwały powierza się Skarbnikowi Powiatu.</w:t>
      </w:r>
    </w:p>
    <w:p w:rsidR="00916A17" w:rsidRPr="00BD0501" w:rsidRDefault="00916A17" w:rsidP="00916A17">
      <w:pPr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 w:rsidRPr="00BD0501"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BD0501">
        <w:rPr>
          <w:rFonts w:ascii="Arial" w:hAnsi="Arial" w:cs="Arial"/>
          <w:sz w:val="20"/>
          <w:szCs w:val="20"/>
        </w:rPr>
        <w:t xml:space="preserve">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§ 4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BD0501">
        <w:rPr>
          <w:rFonts w:ascii="Arial" w:hAnsi="Arial" w:cs="Arial"/>
          <w:sz w:val="20"/>
          <w:szCs w:val="20"/>
        </w:rPr>
        <w:t xml:space="preserve"> 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</w:p>
    <w:p w:rsidR="00916A17" w:rsidRPr="00BD0501" w:rsidRDefault="00916A17" w:rsidP="00916A17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D0501">
        <w:rPr>
          <w:rFonts w:ascii="Arial" w:hAnsi="Arial" w:cs="Arial"/>
          <w:color w:val="000000"/>
          <w:sz w:val="20"/>
          <w:szCs w:val="20"/>
        </w:rPr>
        <w:t>Uchwała wchodzi w życie z dniem podjęcia.</w:t>
      </w:r>
    </w:p>
    <w:p w:rsidR="00916A17" w:rsidRPr="00BD0501" w:rsidRDefault="00916A17" w:rsidP="00916A17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916A17" w:rsidRPr="00916A17" w:rsidRDefault="00916A17" w:rsidP="00916A17">
      <w:pPr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 xml:space="preserve">Zarząd Powiatu: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 xml:space="preserve">    Podpisy:</w:t>
      </w:r>
    </w:p>
    <w:p w:rsidR="00916A17" w:rsidRPr="005D1F92" w:rsidRDefault="00916A17" w:rsidP="00916A17">
      <w:pPr>
        <w:pStyle w:val="NormalnyWeb"/>
        <w:numPr>
          <w:ilvl w:val="0"/>
          <w:numId w:val="6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Kwapisz Andrzej              </w:t>
      </w:r>
      <w:r w:rsidRPr="005D1F92">
        <w:rPr>
          <w:rFonts w:ascii="Arial" w:hAnsi="Arial" w:cs="Arial"/>
          <w:color w:val="000000"/>
          <w:sz w:val="20"/>
          <w:szCs w:val="20"/>
        </w:rPr>
        <w:t>Starosta – Przewodniczący Zarządu      …................................</w:t>
      </w:r>
    </w:p>
    <w:p w:rsidR="00916A17" w:rsidRPr="005D1F92" w:rsidRDefault="00916A17" w:rsidP="00916A17">
      <w:pPr>
        <w:pStyle w:val="NormalnyWeb"/>
        <w:spacing w:after="0" w:line="360" w:lineRule="auto"/>
        <w:ind w:left="720"/>
        <w:contextualSpacing/>
        <w:rPr>
          <w:sz w:val="20"/>
          <w:szCs w:val="20"/>
        </w:rPr>
      </w:pPr>
    </w:p>
    <w:p w:rsidR="00916A17" w:rsidRPr="005D1F92" w:rsidRDefault="00916A17" w:rsidP="00916A17">
      <w:pPr>
        <w:pStyle w:val="NormalnyWeb"/>
        <w:numPr>
          <w:ilvl w:val="0"/>
          <w:numId w:val="6"/>
        </w:numPr>
        <w:spacing w:after="0" w:line="360" w:lineRule="auto"/>
        <w:contextualSpacing/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Kasiura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Henryk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D1F92">
        <w:rPr>
          <w:rFonts w:ascii="Arial" w:hAnsi="Arial" w:cs="Arial"/>
          <w:color w:val="000000"/>
          <w:sz w:val="20"/>
          <w:szCs w:val="20"/>
        </w:rPr>
        <w:t>Wicestarosta                                         .....................................</w:t>
      </w:r>
    </w:p>
    <w:p w:rsidR="00916A17" w:rsidRPr="005D1F92" w:rsidRDefault="00916A17" w:rsidP="00916A17">
      <w:pPr>
        <w:pStyle w:val="NormalnyWeb"/>
        <w:spacing w:after="0" w:line="360" w:lineRule="auto"/>
        <w:contextualSpacing/>
        <w:rPr>
          <w:sz w:val="20"/>
          <w:szCs w:val="20"/>
        </w:rPr>
      </w:pPr>
    </w:p>
    <w:p w:rsidR="00916A17" w:rsidRPr="005D1F92" w:rsidRDefault="00916A17" w:rsidP="00916A17">
      <w:pPr>
        <w:pStyle w:val="NormalnyWeb"/>
        <w:numPr>
          <w:ilvl w:val="0"/>
          <w:numId w:val="6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Dyner Grzegorz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5D1F92">
        <w:rPr>
          <w:rFonts w:ascii="Arial" w:hAnsi="Arial" w:cs="Arial"/>
          <w:color w:val="000000"/>
          <w:sz w:val="20"/>
          <w:szCs w:val="20"/>
        </w:rPr>
        <w:t>Członek Zarządu                                  .....................................</w:t>
      </w:r>
    </w:p>
    <w:p w:rsidR="00916A17" w:rsidRPr="005D1F92" w:rsidRDefault="00916A17" w:rsidP="00916A17">
      <w:pPr>
        <w:pStyle w:val="NormalnyWeb"/>
        <w:spacing w:after="0" w:line="360" w:lineRule="auto"/>
        <w:ind w:left="720"/>
        <w:contextualSpacing/>
        <w:rPr>
          <w:sz w:val="20"/>
          <w:szCs w:val="20"/>
        </w:rPr>
      </w:pPr>
    </w:p>
    <w:p w:rsidR="00916A17" w:rsidRPr="005D1F92" w:rsidRDefault="00916A17" w:rsidP="00916A17">
      <w:pPr>
        <w:pStyle w:val="NormalnyWeb"/>
        <w:numPr>
          <w:ilvl w:val="0"/>
          <w:numId w:val="6"/>
        </w:numPr>
        <w:spacing w:after="0" w:line="360" w:lineRule="auto"/>
        <w:contextualSpacing/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Miarzyński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Jan 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Członek Zarządu                                  .....................................</w:t>
      </w:r>
    </w:p>
    <w:p w:rsidR="00916A17" w:rsidRPr="005D1F92" w:rsidRDefault="00916A17" w:rsidP="00916A17">
      <w:pPr>
        <w:pStyle w:val="NormalnyWeb"/>
        <w:spacing w:after="0" w:line="360" w:lineRule="auto"/>
        <w:ind w:left="720" w:hanging="363"/>
        <w:contextualSpacing/>
        <w:rPr>
          <w:sz w:val="20"/>
          <w:szCs w:val="20"/>
        </w:rPr>
      </w:pPr>
    </w:p>
    <w:p w:rsidR="00916A17" w:rsidRPr="005D1F92" w:rsidRDefault="00916A17" w:rsidP="00916A17">
      <w:pPr>
        <w:pStyle w:val="NormalnyWeb"/>
        <w:numPr>
          <w:ilvl w:val="0"/>
          <w:numId w:val="6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Smela Krzysztof               </w:t>
      </w:r>
      <w:r w:rsidRPr="005D1F92">
        <w:rPr>
          <w:rFonts w:ascii="Arial" w:hAnsi="Arial" w:cs="Arial"/>
          <w:color w:val="000000"/>
          <w:sz w:val="20"/>
          <w:szCs w:val="20"/>
        </w:rPr>
        <w:t>Członek Zarządu                                   …………………………</w:t>
      </w:r>
    </w:p>
    <w:p w:rsidR="00E9150A" w:rsidRDefault="00E9150A"/>
    <w:sectPr w:rsidR="00E9150A" w:rsidSect="00916A1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06AA"/>
    <w:multiLevelType w:val="hybridMultilevel"/>
    <w:tmpl w:val="C5F61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423B6"/>
    <w:multiLevelType w:val="hybridMultilevel"/>
    <w:tmpl w:val="549AF3A6"/>
    <w:lvl w:ilvl="0" w:tplc="C84234C2">
      <w:start w:val="1"/>
      <w:numFmt w:val="lowerLetter"/>
      <w:lvlText w:val="%1)"/>
      <w:lvlJc w:val="left"/>
      <w:pPr>
        <w:ind w:left="93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" w15:restartNumberingAfterBreak="0">
    <w:nsid w:val="264A1D6C"/>
    <w:multiLevelType w:val="hybridMultilevel"/>
    <w:tmpl w:val="82C65178"/>
    <w:lvl w:ilvl="0" w:tplc="C84234C2">
      <w:start w:val="1"/>
      <w:numFmt w:val="lowerLetter"/>
      <w:lvlText w:val="%1)"/>
      <w:lvlJc w:val="left"/>
      <w:pPr>
        <w:ind w:left="107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B7111E0"/>
    <w:multiLevelType w:val="hybridMultilevel"/>
    <w:tmpl w:val="C668222A"/>
    <w:lvl w:ilvl="0" w:tplc="04150017">
      <w:start w:val="1"/>
      <w:numFmt w:val="lowerLetter"/>
      <w:lvlText w:val="%1)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75F20E1F"/>
    <w:multiLevelType w:val="hybridMultilevel"/>
    <w:tmpl w:val="B5449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F2621"/>
    <w:multiLevelType w:val="hybridMultilevel"/>
    <w:tmpl w:val="01627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21"/>
    <w:rsid w:val="00306925"/>
    <w:rsid w:val="00437921"/>
    <w:rsid w:val="008A3B5A"/>
    <w:rsid w:val="00916A17"/>
    <w:rsid w:val="00BD28FC"/>
    <w:rsid w:val="00E46AB3"/>
    <w:rsid w:val="00E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DB2B5-92BC-47F2-8AA4-7D227B69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3B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2016-04-26T11:32:00Z</cp:lastPrinted>
  <dcterms:created xsi:type="dcterms:W3CDTF">2016-04-26T11:26:00Z</dcterms:created>
  <dcterms:modified xsi:type="dcterms:W3CDTF">2016-06-08T07:50:00Z</dcterms:modified>
</cp:coreProperties>
</file>