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AD2" w:rsidRDefault="00277AD2" w:rsidP="006F5721">
      <w:pPr>
        <w:spacing w:line="360" w:lineRule="auto"/>
        <w:contextualSpacing/>
        <w:jc w:val="center"/>
        <w:rPr>
          <w:b/>
        </w:rPr>
      </w:pPr>
    </w:p>
    <w:p w:rsidR="00277AD2" w:rsidRDefault="00277AD2" w:rsidP="006F5721">
      <w:pPr>
        <w:spacing w:line="360" w:lineRule="auto"/>
        <w:contextualSpacing/>
        <w:jc w:val="center"/>
        <w:rPr>
          <w:b/>
        </w:rPr>
      </w:pPr>
    </w:p>
    <w:p w:rsidR="006F5721" w:rsidRPr="003D5D66" w:rsidRDefault="006F5721" w:rsidP="006F5721">
      <w:pPr>
        <w:spacing w:line="360" w:lineRule="auto"/>
        <w:contextualSpacing/>
        <w:jc w:val="center"/>
        <w:rPr>
          <w:b/>
        </w:rPr>
      </w:pPr>
      <w:r>
        <w:rPr>
          <w:b/>
        </w:rPr>
        <w:t xml:space="preserve">        </w:t>
      </w:r>
      <w:r w:rsidRPr="003D5D66">
        <w:rPr>
          <w:b/>
        </w:rPr>
        <w:t>Objaśnienia</w:t>
      </w:r>
    </w:p>
    <w:p w:rsidR="006F5721" w:rsidRPr="003D5D66" w:rsidRDefault="006F5721" w:rsidP="006F5721">
      <w:pPr>
        <w:spacing w:line="360" w:lineRule="auto"/>
        <w:contextualSpacing/>
        <w:jc w:val="center"/>
        <w:rPr>
          <w:b/>
        </w:rPr>
      </w:pPr>
      <w:r w:rsidRPr="003D5D66">
        <w:rPr>
          <w:b/>
        </w:rPr>
        <w:t xml:space="preserve">Wielkości przyjętych </w:t>
      </w:r>
      <w:r>
        <w:rPr>
          <w:b/>
        </w:rPr>
        <w:t>w zmianie Wieloletniej Prognozy</w:t>
      </w:r>
      <w:r w:rsidRPr="003D5D66">
        <w:rPr>
          <w:b/>
        </w:rPr>
        <w:t xml:space="preserve"> Finansowej Powia</w:t>
      </w:r>
      <w:r>
        <w:rPr>
          <w:b/>
        </w:rPr>
        <w:t>tu Częstochowskiego na lata 2016</w:t>
      </w:r>
      <w:r w:rsidRPr="003D5D66">
        <w:rPr>
          <w:b/>
        </w:rPr>
        <w:t xml:space="preserve"> – 2027</w:t>
      </w:r>
    </w:p>
    <w:p w:rsidR="006F5721" w:rsidRDefault="006F5721" w:rsidP="006F5721">
      <w:pPr>
        <w:pStyle w:val="Akapitzlist"/>
        <w:numPr>
          <w:ilvl w:val="0"/>
          <w:numId w:val="1"/>
        </w:numPr>
        <w:spacing w:line="360" w:lineRule="auto"/>
        <w:jc w:val="both"/>
      </w:pPr>
      <w:r>
        <w:t>Zmiany wprowadzone w załączniku nr 1 uchwały – Wieloletnia Prognoza Finansowa</w:t>
      </w:r>
    </w:p>
    <w:p w:rsidR="009B4CCA" w:rsidRDefault="00E36AD4" w:rsidP="002E3407">
      <w:pPr>
        <w:spacing w:line="360" w:lineRule="auto"/>
        <w:jc w:val="both"/>
      </w:pPr>
      <w:r>
        <w:t>W związku ze zmianami   budżetu</w:t>
      </w:r>
      <w:r w:rsidR="006F5721">
        <w:t xml:space="preserve"> Powiatu dokon</w:t>
      </w:r>
      <w:r>
        <w:t>anymi</w:t>
      </w:r>
      <w:r w:rsidR="00196BF4">
        <w:t xml:space="preserve"> </w:t>
      </w:r>
      <w:r>
        <w:t xml:space="preserve">uchwałami Zarządu Powiatu Nr 325/2016 z dnia 29.04.2016 r., Nr 329/2016 z dnia 11.05.2016 r., Nr 331/2016 z dnia 18.05.2016 r., Nr 338/2016 z dnia 1.06.2016 r., oraz </w:t>
      </w:r>
      <w:r w:rsidR="00196BF4">
        <w:t>uchwałą Rady Powiatu Nr XV</w:t>
      </w:r>
      <w:r>
        <w:t>I</w:t>
      </w:r>
      <w:r w:rsidR="006F5721">
        <w:t>/</w:t>
      </w:r>
      <w:r w:rsidR="0009117A">
        <w:t>109</w:t>
      </w:r>
      <w:bookmarkStart w:id="0" w:name="_GoBack"/>
      <w:bookmarkEnd w:id="0"/>
      <w:r>
        <w:t>/2016 z dnia 23.06</w:t>
      </w:r>
      <w:r w:rsidR="006F5721">
        <w:t>.2016 roku wprowadzono następujące zmiany w Wieloletniej Prognozie Finansowej na lata 2016 – 2027 dotyczące planu na 2016 rok.</w:t>
      </w:r>
    </w:p>
    <w:p w:rsidR="006F5721" w:rsidRDefault="006F5721" w:rsidP="002E3407">
      <w:pPr>
        <w:pStyle w:val="Akapitzlist"/>
        <w:numPr>
          <w:ilvl w:val="0"/>
          <w:numId w:val="2"/>
        </w:numPr>
        <w:spacing w:line="360" w:lineRule="auto"/>
        <w:jc w:val="both"/>
      </w:pPr>
      <w:r>
        <w:t>Dochody ogółem</w:t>
      </w:r>
      <w:r w:rsidR="000B5398">
        <w:t xml:space="preserve"> zwiększa </w:t>
      </w:r>
      <w:r>
        <w:t xml:space="preserve"> się </w:t>
      </w:r>
      <w:r w:rsidR="00AC69C7">
        <w:t xml:space="preserve">o kwotę </w:t>
      </w:r>
      <w:r w:rsidR="00E36AD4">
        <w:t>194 128</w:t>
      </w:r>
      <w:r w:rsidR="000B5398">
        <w:t xml:space="preserve"> </w:t>
      </w:r>
      <w:r w:rsidR="00AC69C7">
        <w:t xml:space="preserve">zł do kwoty </w:t>
      </w:r>
      <w:r w:rsidR="00E36AD4">
        <w:t>92 368 326,90</w:t>
      </w:r>
      <w:r w:rsidR="000B5398">
        <w:t xml:space="preserve"> </w:t>
      </w:r>
      <w:r>
        <w:t xml:space="preserve"> zł</w:t>
      </w:r>
    </w:p>
    <w:p w:rsidR="006F5721" w:rsidRDefault="00AC69C7" w:rsidP="002E3407">
      <w:pPr>
        <w:spacing w:line="360" w:lineRule="auto"/>
        <w:ind w:left="360"/>
        <w:jc w:val="both"/>
      </w:pPr>
      <w:r>
        <w:t>- dochody bieżące</w:t>
      </w:r>
      <w:r w:rsidR="000B5398">
        <w:t xml:space="preserve"> zwiększa  </w:t>
      </w:r>
      <w:r>
        <w:t xml:space="preserve">się o kwotę </w:t>
      </w:r>
      <w:r w:rsidR="00E36AD4">
        <w:t>257 247</w:t>
      </w:r>
      <w:r w:rsidR="000B5398">
        <w:t xml:space="preserve"> </w:t>
      </w:r>
      <w:r>
        <w:t xml:space="preserve"> zł do kwoty </w:t>
      </w:r>
      <w:r w:rsidR="00E36AD4">
        <w:t>76 933 970,90</w:t>
      </w:r>
      <w:r w:rsidR="000B5398">
        <w:t xml:space="preserve"> </w:t>
      </w:r>
      <w:r w:rsidR="006F5721">
        <w:t>zł</w:t>
      </w:r>
    </w:p>
    <w:p w:rsidR="006F5721" w:rsidRDefault="006F5721" w:rsidP="002E3407">
      <w:pPr>
        <w:spacing w:line="360" w:lineRule="auto"/>
        <w:ind w:left="360"/>
        <w:jc w:val="both"/>
      </w:pPr>
      <w:r>
        <w:t>- dochody mająt</w:t>
      </w:r>
      <w:r w:rsidR="00AC69C7">
        <w:t>kowe</w:t>
      </w:r>
      <w:r w:rsidR="00E36AD4">
        <w:t xml:space="preserve"> zmniejsza</w:t>
      </w:r>
      <w:r w:rsidR="000B5398">
        <w:t xml:space="preserve">  </w:t>
      </w:r>
      <w:r w:rsidR="00AC69C7">
        <w:t xml:space="preserve">się o kwotę </w:t>
      </w:r>
      <w:r w:rsidR="00E36AD4">
        <w:t>63 119</w:t>
      </w:r>
      <w:r w:rsidR="000B5398">
        <w:t xml:space="preserve">  </w:t>
      </w:r>
      <w:r>
        <w:t>zł do kwoty</w:t>
      </w:r>
      <w:r w:rsidR="00E36AD4">
        <w:t xml:space="preserve"> 15 434 356</w:t>
      </w:r>
      <w:r>
        <w:t xml:space="preserve"> </w:t>
      </w:r>
      <w:r w:rsidR="000B5398">
        <w:t xml:space="preserve"> </w:t>
      </w:r>
      <w:r w:rsidR="00856C2A">
        <w:t>zł</w:t>
      </w:r>
    </w:p>
    <w:p w:rsidR="00856C2A" w:rsidRDefault="00856C2A" w:rsidP="002E3407">
      <w:pPr>
        <w:spacing w:line="360" w:lineRule="auto"/>
        <w:ind w:left="360"/>
        <w:jc w:val="both"/>
      </w:pPr>
      <w:r>
        <w:t>b) Wydatki ogó</w:t>
      </w:r>
      <w:r w:rsidR="00AC69C7">
        <w:t>łem</w:t>
      </w:r>
      <w:r w:rsidR="000B5398">
        <w:t xml:space="preserve"> zwiększa </w:t>
      </w:r>
      <w:r w:rsidR="00AC69C7">
        <w:t xml:space="preserve">się o kwotę </w:t>
      </w:r>
      <w:r w:rsidR="00E74A51">
        <w:t>194 128</w:t>
      </w:r>
      <w:r w:rsidR="000B5398">
        <w:t xml:space="preserve"> </w:t>
      </w:r>
      <w:r w:rsidR="00AC69C7">
        <w:t xml:space="preserve">zł do kwoty </w:t>
      </w:r>
      <w:r w:rsidR="00E74A51">
        <w:t>97 392 925,90</w:t>
      </w:r>
      <w:r w:rsidR="000B5398">
        <w:t xml:space="preserve">  </w:t>
      </w:r>
      <w:r>
        <w:t>zł</w:t>
      </w:r>
    </w:p>
    <w:p w:rsidR="00856C2A" w:rsidRDefault="00856C2A" w:rsidP="002E3407">
      <w:pPr>
        <w:spacing w:line="360" w:lineRule="auto"/>
        <w:ind w:left="360"/>
        <w:jc w:val="both"/>
      </w:pPr>
      <w:r>
        <w:t>- wydatki bież</w:t>
      </w:r>
      <w:r w:rsidR="00AC69C7">
        <w:t>ące</w:t>
      </w:r>
      <w:r w:rsidR="000B5398">
        <w:t xml:space="preserve"> zwiększa się </w:t>
      </w:r>
      <w:r w:rsidR="00AC69C7">
        <w:t xml:space="preserve"> o kwotę </w:t>
      </w:r>
      <w:r w:rsidR="00E74A51">
        <w:t>226 244</w:t>
      </w:r>
      <w:r w:rsidR="000B5398">
        <w:t xml:space="preserve"> </w:t>
      </w:r>
      <w:r w:rsidR="00AC69C7">
        <w:t xml:space="preserve"> zł do kwoty </w:t>
      </w:r>
      <w:r w:rsidR="00E74A51">
        <w:t>70 914 624,90</w:t>
      </w:r>
      <w:r w:rsidR="000B5398">
        <w:t xml:space="preserve">  </w:t>
      </w:r>
      <w:r>
        <w:t>zł</w:t>
      </w:r>
    </w:p>
    <w:p w:rsidR="002A2164" w:rsidRDefault="00856C2A" w:rsidP="002E3407">
      <w:pPr>
        <w:spacing w:line="360" w:lineRule="auto"/>
        <w:ind w:left="360"/>
        <w:jc w:val="both"/>
      </w:pPr>
      <w:r>
        <w:t>- wydatki majątk</w:t>
      </w:r>
      <w:r w:rsidR="00E74A51">
        <w:t>owe zmniejsza</w:t>
      </w:r>
      <w:r w:rsidR="00AC69C7">
        <w:t xml:space="preserve"> się o kwotę</w:t>
      </w:r>
      <w:r w:rsidR="00E74A51">
        <w:t xml:space="preserve"> 32 116</w:t>
      </w:r>
      <w:r w:rsidR="000B5398">
        <w:t xml:space="preserve"> </w:t>
      </w:r>
      <w:r w:rsidR="00AC69C7">
        <w:t xml:space="preserve">zł do kwoty </w:t>
      </w:r>
      <w:r w:rsidR="00E74A51">
        <w:t>26 478 301</w:t>
      </w:r>
      <w:r w:rsidR="000B5398">
        <w:t xml:space="preserve"> </w:t>
      </w:r>
      <w:r>
        <w:t>zł</w:t>
      </w:r>
    </w:p>
    <w:p w:rsidR="002A2164" w:rsidRPr="00684C5B" w:rsidRDefault="00684C5B" w:rsidP="002E3407">
      <w:pPr>
        <w:spacing w:line="360" w:lineRule="auto"/>
        <w:ind w:left="360"/>
        <w:jc w:val="both"/>
      </w:pPr>
      <w:r w:rsidRPr="00684C5B">
        <w:t>Z</w:t>
      </w:r>
      <w:r w:rsidR="002E3407">
        <w:t>adania</w:t>
      </w:r>
      <w:r w:rsidR="002A2164" w:rsidRPr="00684C5B">
        <w:t xml:space="preserve"> </w:t>
      </w:r>
      <w:r w:rsidR="002E3407">
        <w:t xml:space="preserve">pierwotnie </w:t>
      </w:r>
      <w:r w:rsidR="002A2164" w:rsidRPr="00684C5B">
        <w:t>planowane do realiz</w:t>
      </w:r>
      <w:r w:rsidR="00866ECA" w:rsidRPr="00684C5B">
        <w:t>acji w 2017 roku</w:t>
      </w:r>
      <w:r w:rsidR="002E3407">
        <w:t xml:space="preserve">, </w:t>
      </w:r>
      <w:r w:rsidRPr="00684C5B">
        <w:t xml:space="preserve"> usunięte  z wykazu przedsięwzięć  </w:t>
      </w:r>
      <w:r w:rsidR="00866ECA" w:rsidRPr="00684C5B">
        <w:t xml:space="preserve"> </w:t>
      </w:r>
      <w:r w:rsidR="002E3407">
        <w:t>zostały uwzględnione</w:t>
      </w:r>
      <w:r w:rsidR="002A2164" w:rsidRPr="00684C5B">
        <w:t xml:space="preserve"> w Wieloletniej Prognozie Finansowej Powiatu Częstochowskiego.</w:t>
      </w:r>
    </w:p>
    <w:p w:rsidR="002A2164" w:rsidRDefault="002A2164" w:rsidP="002A2164">
      <w:pPr>
        <w:pStyle w:val="Akapitzlist"/>
        <w:numPr>
          <w:ilvl w:val="0"/>
          <w:numId w:val="1"/>
        </w:numPr>
        <w:spacing w:line="360" w:lineRule="auto"/>
      </w:pPr>
      <w:r w:rsidRPr="00573C2F">
        <w:t xml:space="preserve">Zmiany wprowadzone </w:t>
      </w:r>
      <w:r>
        <w:t>w załączniku nr 2 do uchwały – Wykaz przedsięwzięć</w:t>
      </w:r>
    </w:p>
    <w:p w:rsidR="005215EB" w:rsidRPr="00A97E34" w:rsidRDefault="005215EB" w:rsidP="005215EB">
      <w:pPr>
        <w:pStyle w:val="Akapitzlist"/>
        <w:numPr>
          <w:ilvl w:val="0"/>
          <w:numId w:val="5"/>
        </w:numPr>
        <w:spacing w:line="360" w:lineRule="auto"/>
        <w:jc w:val="both"/>
        <w:rPr>
          <w:i/>
        </w:rPr>
      </w:pPr>
      <w:r w:rsidRPr="00A97E34">
        <w:rPr>
          <w:i/>
        </w:rPr>
        <w:t>Wydatki na programy, projekty lub zadania pozostałe.</w:t>
      </w:r>
    </w:p>
    <w:p w:rsidR="005215EB" w:rsidRDefault="00573C2F" w:rsidP="005215EB">
      <w:pPr>
        <w:spacing w:line="360" w:lineRule="auto"/>
        <w:ind w:firstLine="708"/>
        <w:jc w:val="both"/>
        <w:rPr>
          <w:u w:val="single"/>
        </w:rPr>
      </w:pPr>
      <w:r>
        <w:rPr>
          <w:u w:val="single"/>
        </w:rPr>
        <w:t>Wydatki bieżące</w:t>
      </w:r>
      <w:r w:rsidR="005215EB">
        <w:rPr>
          <w:u w:val="single"/>
        </w:rPr>
        <w:t>:</w:t>
      </w:r>
    </w:p>
    <w:p w:rsidR="00FC2F9F" w:rsidRDefault="00573C2F" w:rsidP="008C75E1">
      <w:pPr>
        <w:pStyle w:val="Akapitzlist"/>
        <w:spacing w:line="360" w:lineRule="auto"/>
        <w:jc w:val="both"/>
      </w:pPr>
      <w:r>
        <w:t>Wycofuje  się</w:t>
      </w:r>
      <w:r w:rsidR="00A34ADA">
        <w:t xml:space="preserve"> zadanie </w:t>
      </w:r>
      <w:r w:rsidR="00095335">
        <w:t>:</w:t>
      </w:r>
    </w:p>
    <w:p w:rsidR="00095335" w:rsidRDefault="00573C2F" w:rsidP="00A34ADA">
      <w:pPr>
        <w:pStyle w:val="Akapitzlist"/>
        <w:spacing w:line="360" w:lineRule="auto"/>
        <w:ind w:left="1080"/>
        <w:jc w:val="both"/>
      </w:pPr>
      <w:r>
        <w:t>Regionalny Program Operacyjny Województwa Śląskiego „Kształcenie w młodości sukces w przyszłości”</w:t>
      </w:r>
      <w:r w:rsidR="002E3407">
        <w:t>, planowane</w:t>
      </w:r>
      <w:r w:rsidR="00136CB6">
        <w:t xml:space="preserve"> do realizacji</w:t>
      </w:r>
      <w:r w:rsidR="00A34ADA">
        <w:t xml:space="preserve"> w latach 2016 – 2017 </w:t>
      </w:r>
      <w:r w:rsidR="00136CB6">
        <w:t xml:space="preserve"> w</w:t>
      </w:r>
      <w:r w:rsidR="00A34ADA">
        <w:t xml:space="preserve"> następujących jednostkach</w:t>
      </w:r>
      <w:r w:rsidR="00136CB6">
        <w:t>:</w:t>
      </w:r>
    </w:p>
    <w:p w:rsidR="00136CB6" w:rsidRDefault="00136CB6" w:rsidP="00136CB6">
      <w:pPr>
        <w:pStyle w:val="Akapitzlist"/>
        <w:spacing w:line="360" w:lineRule="auto"/>
        <w:ind w:left="1080"/>
        <w:jc w:val="both"/>
      </w:pPr>
      <w:r>
        <w:t>- Liceum Ogólnokształcącym w Kamienicy Polskiej</w:t>
      </w:r>
    </w:p>
    <w:p w:rsidR="00136CB6" w:rsidRDefault="0020736F" w:rsidP="00136CB6">
      <w:pPr>
        <w:pStyle w:val="Akapitzlist"/>
        <w:spacing w:line="360" w:lineRule="auto"/>
        <w:ind w:left="1080"/>
        <w:jc w:val="both"/>
      </w:pPr>
      <w:r>
        <w:t>- Zespole</w:t>
      </w:r>
      <w:r w:rsidR="00136CB6">
        <w:t xml:space="preserve"> Szkół Ponadgimnazjalnych w Koniecpolu</w:t>
      </w:r>
    </w:p>
    <w:p w:rsidR="00136CB6" w:rsidRDefault="00136CB6" w:rsidP="00136CB6">
      <w:pPr>
        <w:pStyle w:val="Akapitzlist"/>
        <w:spacing w:line="360" w:lineRule="auto"/>
        <w:ind w:left="1080"/>
        <w:jc w:val="both"/>
      </w:pPr>
      <w:r>
        <w:t xml:space="preserve">- </w:t>
      </w:r>
      <w:r w:rsidR="0020736F">
        <w:t>Zespole Szkół w Złotym Potoku</w:t>
      </w:r>
    </w:p>
    <w:p w:rsidR="0020736F" w:rsidRDefault="0020736F" w:rsidP="00136CB6">
      <w:pPr>
        <w:pStyle w:val="Akapitzlist"/>
        <w:spacing w:line="360" w:lineRule="auto"/>
        <w:ind w:left="1080"/>
        <w:jc w:val="both"/>
      </w:pPr>
      <w:r>
        <w:t xml:space="preserve">- Specjalnym Ośrodku </w:t>
      </w:r>
      <w:proofErr w:type="spellStart"/>
      <w:r>
        <w:t>Szkolno</w:t>
      </w:r>
      <w:proofErr w:type="spellEnd"/>
      <w:r>
        <w:t xml:space="preserve"> – Wychowawczy w </w:t>
      </w:r>
      <w:proofErr w:type="spellStart"/>
      <w:r>
        <w:t>Bogumiłku</w:t>
      </w:r>
      <w:proofErr w:type="spellEnd"/>
    </w:p>
    <w:p w:rsidR="0020736F" w:rsidRDefault="0020736F" w:rsidP="00136CB6">
      <w:pPr>
        <w:pStyle w:val="Akapitzlist"/>
        <w:spacing w:line="360" w:lineRule="auto"/>
        <w:ind w:left="1080"/>
        <w:jc w:val="both"/>
      </w:pPr>
      <w:r>
        <w:lastRenderedPageBreak/>
        <w:t>- Starostwie</w:t>
      </w:r>
      <w:r w:rsidR="00A34ADA">
        <w:t xml:space="preserve"> Powiatowym</w:t>
      </w:r>
    </w:p>
    <w:p w:rsidR="00A34ADA" w:rsidRDefault="00A34ADA" w:rsidP="00136CB6">
      <w:pPr>
        <w:pStyle w:val="Akapitzlist"/>
        <w:spacing w:line="360" w:lineRule="auto"/>
        <w:ind w:left="1080"/>
        <w:jc w:val="both"/>
      </w:pPr>
      <w:r>
        <w:t>W związku z powyższym dokonuje się zmniejszenia:</w:t>
      </w:r>
    </w:p>
    <w:p w:rsidR="0020736F" w:rsidRDefault="007D4E43" w:rsidP="00136CB6">
      <w:pPr>
        <w:pStyle w:val="Akapitzlist"/>
        <w:spacing w:line="360" w:lineRule="auto"/>
        <w:ind w:left="1080"/>
        <w:jc w:val="both"/>
      </w:pPr>
      <w:r>
        <w:t>-</w:t>
      </w:r>
      <w:r w:rsidR="0020736F">
        <w:t xml:space="preserve"> </w:t>
      </w:r>
      <w:r>
        <w:t xml:space="preserve">nakładów </w:t>
      </w:r>
      <w:r w:rsidR="0020736F">
        <w:t xml:space="preserve"> łączn</w:t>
      </w:r>
      <w:r>
        <w:t>ych</w:t>
      </w:r>
      <w:r w:rsidR="0020736F">
        <w:t xml:space="preserve"> o kwotę 574 398  zł</w:t>
      </w:r>
    </w:p>
    <w:p w:rsidR="0020736F" w:rsidRDefault="007D4E43" w:rsidP="00095335">
      <w:pPr>
        <w:pStyle w:val="Akapitzlist"/>
        <w:spacing w:line="360" w:lineRule="auto"/>
        <w:ind w:left="1080"/>
        <w:jc w:val="both"/>
      </w:pPr>
      <w:r>
        <w:t>-</w:t>
      </w:r>
      <w:r w:rsidR="0020736F">
        <w:t xml:space="preserve"> limit</w:t>
      </w:r>
      <w:r>
        <w:t>u</w:t>
      </w:r>
      <w:r w:rsidR="0020736F">
        <w:t xml:space="preserve"> wydatków na 2016 rok o kwotę 410 022 zł</w:t>
      </w:r>
    </w:p>
    <w:p w:rsidR="00095335" w:rsidRDefault="007D4E43" w:rsidP="00095335">
      <w:pPr>
        <w:pStyle w:val="Akapitzlist"/>
        <w:spacing w:line="360" w:lineRule="auto"/>
        <w:ind w:left="1080"/>
        <w:jc w:val="both"/>
      </w:pPr>
      <w:r>
        <w:t>-</w:t>
      </w:r>
      <w:r w:rsidR="0020736F">
        <w:t xml:space="preserve"> limit</w:t>
      </w:r>
      <w:r>
        <w:t>u</w:t>
      </w:r>
      <w:r w:rsidR="0020736F">
        <w:t xml:space="preserve"> wydatków na 2017 rok o kwotę 164 376 zł</w:t>
      </w:r>
      <w:r w:rsidR="00095335">
        <w:t xml:space="preserve"> </w:t>
      </w:r>
    </w:p>
    <w:p w:rsidR="00095335" w:rsidRDefault="007D4E43" w:rsidP="00095335">
      <w:pPr>
        <w:pStyle w:val="Akapitzlist"/>
        <w:spacing w:line="360" w:lineRule="auto"/>
        <w:ind w:left="1080"/>
        <w:jc w:val="both"/>
      </w:pPr>
      <w:r>
        <w:t>-</w:t>
      </w:r>
      <w:r w:rsidR="0020736F">
        <w:t xml:space="preserve"> limit</w:t>
      </w:r>
      <w:r>
        <w:t>u</w:t>
      </w:r>
      <w:r w:rsidR="0020736F">
        <w:t xml:space="preserve"> zobowiązań o kwotę 574 398 zł</w:t>
      </w:r>
    </w:p>
    <w:p w:rsidR="00EF4314" w:rsidRDefault="007D4E43" w:rsidP="007D4E43">
      <w:pPr>
        <w:spacing w:line="360" w:lineRule="auto"/>
        <w:jc w:val="both"/>
        <w:rPr>
          <w:u w:val="single"/>
        </w:rPr>
      </w:pPr>
      <w:r w:rsidRPr="007D4E43">
        <w:t xml:space="preserve"> </w:t>
      </w:r>
      <w:r w:rsidRPr="007D4E43">
        <w:tab/>
      </w:r>
      <w:r>
        <w:rPr>
          <w:u w:val="single"/>
        </w:rPr>
        <w:t>Wydatki majątkowe:</w:t>
      </w:r>
    </w:p>
    <w:p w:rsidR="007D4E43" w:rsidRDefault="007D4E43" w:rsidP="007D4E43">
      <w:pPr>
        <w:spacing w:line="360" w:lineRule="auto"/>
        <w:jc w:val="both"/>
      </w:pPr>
      <w:r>
        <w:t xml:space="preserve">              Wycofuje  się zadanie :</w:t>
      </w:r>
    </w:p>
    <w:p w:rsidR="007D4E43" w:rsidRDefault="007D4E43" w:rsidP="007D4E43">
      <w:pPr>
        <w:spacing w:line="360" w:lineRule="auto"/>
        <w:ind w:left="708"/>
        <w:jc w:val="both"/>
      </w:pPr>
      <w:r>
        <w:t>Regionalny Program Operacyjny Województwa Śląskiego „Kształcenie w młodości sukces w przyszłości”,</w:t>
      </w:r>
      <w:r w:rsidR="000E37FE">
        <w:t xml:space="preserve"> planowane</w:t>
      </w:r>
      <w:r>
        <w:t xml:space="preserve"> do realizacji w 2016 roku w Starostwie Powiatowym, poprzez zmniejszenie:</w:t>
      </w:r>
    </w:p>
    <w:p w:rsidR="007D4E43" w:rsidRDefault="007D4E43" w:rsidP="007D4E43">
      <w:pPr>
        <w:spacing w:line="240" w:lineRule="auto"/>
        <w:ind w:left="709"/>
        <w:jc w:val="both"/>
      </w:pPr>
      <w:r>
        <w:t>- nakładów łącznych o kwotę 20 700 zł</w:t>
      </w:r>
    </w:p>
    <w:p w:rsidR="007D4E43" w:rsidRDefault="007D4E43" w:rsidP="007D4E43">
      <w:pPr>
        <w:spacing w:line="240" w:lineRule="auto"/>
        <w:ind w:left="709"/>
        <w:jc w:val="both"/>
      </w:pPr>
      <w:r>
        <w:t>- limitu wydatków na 2016 rok o kwotę 20 700 zł</w:t>
      </w:r>
    </w:p>
    <w:p w:rsidR="007D4E43" w:rsidRDefault="007D4E43" w:rsidP="007D4E43">
      <w:pPr>
        <w:spacing w:line="240" w:lineRule="auto"/>
        <w:ind w:left="709"/>
        <w:jc w:val="both"/>
      </w:pPr>
      <w:r>
        <w:t>- limitu zobowiązań o kwotę 20 700 zł</w:t>
      </w:r>
    </w:p>
    <w:p w:rsidR="00A12FD4" w:rsidRDefault="00A12FD4" w:rsidP="00A12FD4">
      <w:pPr>
        <w:pStyle w:val="Akapitzlist"/>
        <w:spacing w:line="360" w:lineRule="auto"/>
        <w:ind w:left="1080"/>
        <w:jc w:val="both"/>
      </w:pPr>
    </w:p>
    <w:p w:rsidR="00A12FD4" w:rsidRDefault="00F84A7E" w:rsidP="006A3771">
      <w:pPr>
        <w:spacing w:line="360" w:lineRule="auto"/>
        <w:ind w:left="142"/>
        <w:jc w:val="both"/>
      </w:pPr>
      <w:r>
        <w:t xml:space="preserve">Usunięcie powyższych zadań z wykazu przedsięwzięć wynika z niezakwalifikowania wniosku o dofinansowanie </w:t>
      </w:r>
      <w:r w:rsidR="006A3771">
        <w:t xml:space="preserve">projektu </w:t>
      </w:r>
      <w:r>
        <w:t>przez Urząd Marszałkowski.</w:t>
      </w:r>
      <w:r w:rsidR="00866ECA">
        <w:t xml:space="preserve"> </w:t>
      </w:r>
    </w:p>
    <w:p w:rsidR="00A7031D" w:rsidRDefault="00A7031D" w:rsidP="006A3771">
      <w:pPr>
        <w:spacing w:line="360" w:lineRule="auto"/>
        <w:ind w:left="142"/>
        <w:jc w:val="both"/>
      </w:pPr>
    </w:p>
    <w:p w:rsidR="00095335" w:rsidRDefault="00095335" w:rsidP="00095335">
      <w:pPr>
        <w:spacing w:line="360" w:lineRule="auto"/>
        <w:jc w:val="both"/>
      </w:pPr>
      <w:r>
        <w:t xml:space="preserve">     </w:t>
      </w:r>
    </w:p>
    <w:p w:rsidR="009B1AE2" w:rsidRDefault="009B1AE2" w:rsidP="008C75E1">
      <w:pPr>
        <w:pStyle w:val="Akapitzlist"/>
        <w:spacing w:line="360" w:lineRule="auto"/>
        <w:jc w:val="both"/>
      </w:pPr>
    </w:p>
    <w:p w:rsidR="009B1AE2" w:rsidRDefault="009B1AE2" w:rsidP="008C75E1">
      <w:pPr>
        <w:pStyle w:val="Akapitzlist"/>
        <w:spacing w:line="360" w:lineRule="auto"/>
        <w:jc w:val="both"/>
      </w:pPr>
    </w:p>
    <w:p w:rsidR="009B1AE2" w:rsidRDefault="009B1AE2" w:rsidP="008C75E1">
      <w:pPr>
        <w:pStyle w:val="Akapitzlist"/>
        <w:spacing w:line="360" w:lineRule="auto"/>
        <w:jc w:val="both"/>
      </w:pPr>
    </w:p>
    <w:p w:rsidR="009B1AE2" w:rsidRDefault="009B1AE2" w:rsidP="008C75E1">
      <w:pPr>
        <w:pStyle w:val="Akapitzlist"/>
        <w:spacing w:line="360" w:lineRule="auto"/>
        <w:jc w:val="both"/>
      </w:pPr>
    </w:p>
    <w:p w:rsidR="009B1AE2" w:rsidRDefault="009B1AE2" w:rsidP="008C75E1">
      <w:pPr>
        <w:pStyle w:val="Akapitzlist"/>
        <w:spacing w:line="360" w:lineRule="auto"/>
        <w:jc w:val="both"/>
      </w:pPr>
    </w:p>
    <w:p w:rsidR="009B1AE2" w:rsidRPr="003E14BF" w:rsidRDefault="009B1AE2" w:rsidP="008C75E1">
      <w:pPr>
        <w:pStyle w:val="Akapitzlist"/>
        <w:spacing w:line="360" w:lineRule="auto"/>
        <w:jc w:val="both"/>
      </w:pPr>
    </w:p>
    <w:p w:rsidR="00FB678F" w:rsidRDefault="00FB678F" w:rsidP="00FB678F">
      <w:pPr>
        <w:pStyle w:val="Akapitzlist"/>
        <w:spacing w:line="360" w:lineRule="auto"/>
        <w:ind w:left="1080"/>
      </w:pPr>
    </w:p>
    <w:sectPr w:rsidR="00FB6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B7CE1"/>
    <w:multiLevelType w:val="hybridMultilevel"/>
    <w:tmpl w:val="A000919E"/>
    <w:lvl w:ilvl="0" w:tplc="6F72FD00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279B1BAA"/>
    <w:multiLevelType w:val="hybridMultilevel"/>
    <w:tmpl w:val="129E8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82C54"/>
    <w:multiLevelType w:val="hybridMultilevel"/>
    <w:tmpl w:val="E98C5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92C18"/>
    <w:multiLevelType w:val="hybridMultilevel"/>
    <w:tmpl w:val="97D2E956"/>
    <w:lvl w:ilvl="0" w:tplc="471ED0F2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42D64056"/>
    <w:multiLevelType w:val="hybridMultilevel"/>
    <w:tmpl w:val="69B0F4FC"/>
    <w:lvl w:ilvl="0" w:tplc="54C80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A231A"/>
    <w:multiLevelType w:val="hybridMultilevel"/>
    <w:tmpl w:val="E98C5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D6D3E"/>
    <w:multiLevelType w:val="hybridMultilevel"/>
    <w:tmpl w:val="0478C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E14E8"/>
    <w:multiLevelType w:val="hybridMultilevel"/>
    <w:tmpl w:val="B1081966"/>
    <w:lvl w:ilvl="0" w:tplc="E48A0C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3D2AF1"/>
    <w:multiLevelType w:val="hybridMultilevel"/>
    <w:tmpl w:val="4C0AA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E65AC"/>
    <w:multiLevelType w:val="hybridMultilevel"/>
    <w:tmpl w:val="8BF009A6"/>
    <w:lvl w:ilvl="0" w:tplc="5DEECF0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0F"/>
    <w:rsid w:val="00023142"/>
    <w:rsid w:val="0009117A"/>
    <w:rsid w:val="00095335"/>
    <w:rsid w:val="000B5398"/>
    <w:rsid w:val="000E37FE"/>
    <w:rsid w:val="00136CB6"/>
    <w:rsid w:val="0015788E"/>
    <w:rsid w:val="001819A6"/>
    <w:rsid w:val="00196BF4"/>
    <w:rsid w:val="0020736F"/>
    <w:rsid w:val="002557BB"/>
    <w:rsid w:val="0027385D"/>
    <w:rsid w:val="00277AD2"/>
    <w:rsid w:val="002A2164"/>
    <w:rsid w:val="002A4C0F"/>
    <w:rsid w:val="002C0335"/>
    <w:rsid w:val="002D25B9"/>
    <w:rsid w:val="002D5AC7"/>
    <w:rsid w:val="002E3407"/>
    <w:rsid w:val="002F3B51"/>
    <w:rsid w:val="00306F68"/>
    <w:rsid w:val="003D184D"/>
    <w:rsid w:val="004650C0"/>
    <w:rsid w:val="004E5B9B"/>
    <w:rsid w:val="00505A88"/>
    <w:rsid w:val="005215EB"/>
    <w:rsid w:val="00573C2F"/>
    <w:rsid w:val="005B6788"/>
    <w:rsid w:val="00684C5B"/>
    <w:rsid w:val="006931A1"/>
    <w:rsid w:val="006A3771"/>
    <w:rsid w:val="006D05CF"/>
    <w:rsid w:val="006F5721"/>
    <w:rsid w:val="00765445"/>
    <w:rsid w:val="007D4E43"/>
    <w:rsid w:val="00856C2A"/>
    <w:rsid w:val="00866ECA"/>
    <w:rsid w:val="008B3A54"/>
    <w:rsid w:val="008B476D"/>
    <w:rsid w:val="008C75E1"/>
    <w:rsid w:val="008E0F57"/>
    <w:rsid w:val="00971FC3"/>
    <w:rsid w:val="009B1AE2"/>
    <w:rsid w:val="009B4CCA"/>
    <w:rsid w:val="009D056A"/>
    <w:rsid w:val="00A000A3"/>
    <w:rsid w:val="00A12FD4"/>
    <w:rsid w:val="00A25EFA"/>
    <w:rsid w:val="00A34ADA"/>
    <w:rsid w:val="00A7031D"/>
    <w:rsid w:val="00AC69C7"/>
    <w:rsid w:val="00BF737B"/>
    <w:rsid w:val="00DE4712"/>
    <w:rsid w:val="00E36AD4"/>
    <w:rsid w:val="00E74A51"/>
    <w:rsid w:val="00E91243"/>
    <w:rsid w:val="00EF4314"/>
    <w:rsid w:val="00F1427B"/>
    <w:rsid w:val="00F37068"/>
    <w:rsid w:val="00F84A7E"/>
    <w:rsid w:val="00FB678F"/>
    <w:rsid w:val="00FC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B940D-F418-41B8-A6AF-55AE52D3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72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B3A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BC0EC-6829-4755-88F2-0029C64C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33</cp:revision>
  <cp:lastPrinted>2016-06-03T11:14:00Z</cp:lastPrinted>
  <dcterms:created xsi:type="dcterms:W3CDTF">2016-01-13T12:10:00Z</dcterms:created>
  <dcterms:modified xsi:type="dcterms:W3CDTF">2016-06-23T12:10:00Z</dcterms:modified>
</cp:coreProperties>
</file>