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E2" w:rsidRPr="003746A2" w:rsidRDefault="00C439E2" w:rsidP="00C439E2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C439E2" w:rsidRPr="003746A2" w:rsidRDefault="00C439E2" w:rsidP="00C439E2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Wydziale Edukacji, Zdrowia, Kultury, Sportu                        i Promocji Powiatu w Starostwie Powiatowym w Częstochowie.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Pr="003746A2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sześciomiesięczny staż pracy w administracji samorządowej lub w instytucjach samorządowych.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Doświadczenie w pracy z organizacjami pozarządowymi oraz znajomość zasad pracy                                        w organizacjach pozarządowych.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ustaw: o samorządzie powiatowym, o pracownikach samorządowych,                      o działalności pożytku publicznego i wolontariacie, o nieodpłatnej pomocy prawnej, nieodpłatnym poradnictwie obywatelskim i edukacji prawnej.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Pełna zdolność do czynności prawnych oraz korzystanie w pełni z praw publicznych.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Niekaralność za umyślne przestępstwo ścigane z oskarżenia publicznego lub umyślne przestępstwo skarbowe.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Pr="003746A2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Samodzielność, kreatywność, sumienność. Obowiązkowość.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Umiejętność podejmowania decyzji.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Dobra organizacja czasu pracy.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Umiejętność analitycznego myślenia, komunikatywność.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Chęć rozwoju i doskonalenia zawodowego.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Pr="008F7EDE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Współpraca ze stowarzyszeniami, organizacjami pozarządowymi.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2) Prowadzenie spraw związanych z przeprowadzaniem postępowań konkursowych, w tym                           m.in. sprawdzanie pod względem formalnym wniosków wpływających na organizowanie przez Wydział, otwarte konkursy ofert, przygotowywanie umów z podmiotami wyłonionymi </w:t>
      </w:r>
      <w:r>
        <w:rPr>
          <w:rFonts w:ascii="Calibri" w:hAnsi="Calibri" w:cs="Tahoma"/>
          <w:i/>
          <w:iCs/>
          <w:szCs w:val="24"/>
        </w:rPr>
        <w:t xml:space="preserve">  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w drodze konkursu oraz kontrola merytoryczna podmiotów, które otrzymały dotacje w tych konkursach.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Prowadzenie spraw związanych z przygotowywaniem wniosków na realizację zadań </w:t>
      </w:r>
      <w:r>
        <w:rPr>
          <w:rFonts w:ascii="Calibri" w:hAnsi="Calibri" w:cs="Tahoma"/>
          <w:i/>
          <w:iCs/>
          <w:szCs w:val="24"/>
        </w:rPr>
        <w:lastRenderedPageBreak/>
        <w:t>finansowanych z innych źródeł.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Prowadzenie spraw związanych z obsługą punktów nieodpłatnej pomocy prawnej i nieodpłatnego poradnictwa obywatelskiego oraz administrowanie systemem informatycznym NPP/NPO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9) Oświadczenie o wyrażeniu zgody na przetwarzanie danych osobowych zawartych </w:t>
      </w:r>
      <w:r>
        <w:rPr>
          <w:rFonts w:ascii="Calibri" w:hAnsi="Calibri" w:cs="Tahoma"/>
          <w:i/>
          <w:iCs/>
          <w:szCs w:val="24"/>
        </w:rPr>
        <w:t xml:space="preserve">                                 </w:t>
      </w:r>
      <w:r>
        <w:rPr>
          <w:rFonts w:ascii="Calibri" w:hAnsi="Calibri" w:cs="Tahoma"/>
          <w:i/>
          <w:iCs/>
          <w:szCs w:val="24"/>
        </w:rPr>
        <w:t>w dokumentach składanych w związku z naborem dla potrzeb niezbędnych do jego realizacji</w:t>
      </w:r>
      <w:r>
        <w:rPr>
          <w:rFonts w:ascii="Calibri" w:hAnsi="Calibri" w:cs="Tahoma"/>
          <w:i/>
          <w:iCs/>
          <w:szCs w:val="24"/>
        </w:rPr>
        <w:t xml:space="preserve">                  </w:t>
      </w:r>
      <w:r>
        <w:rPr>
          <w:rFonts w:ascii="Calibri" w:hAnsi="Calibri" w:cs="Tahoma"/>
          <w:i/>
          <w:iCs/>
          <w:szCs w:val="24"/>
        </w:rPr>
        <w:t xml:space="preserve"> i dokumentacji.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14 sierpnia 2019 r. godzina 15:00.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 w Wydziale Edukacji, Zdrowia, Kultury, Sportu i Promocji Powiatu w Starostwie Powiatowym w Częstochowie.”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14 sierpnia 2019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C439E2" w:rsidRPr="000F15C6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     </w:t>
      </w:r>
      <w:r>
        <w:rPr>
          <w:rFonts w:ascii="Calibri" w:hAnsi="Calibri" w:cs="Tahoma"/>
          <w:b/>
          <w:i/>
          <w:iCs/>
          <w:sz w:val="20"/>
        </w:rPr>
        <w:t xml:space="preserve">w miesiącu czerwcu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C439E2" w:rsidRPr="002D0308" w:rsidRDefault="00C439E2" w:rsidP="00C439E2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C439E2" w:rsidRPr="002D0308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 w:val="20"/>
        </w:rPr>
      </w:pPr>
      <w:r>
        <w:rPr>
          <w:rFonts w:ascii="Calibri" w:hAnsi="Calibri" w:cs="Tahoma"/>
          <w:i/>
          <w:iCs/>
          <w:sz w:val="20"/>
        </w:rPr>
        <w:t>Częstochowa, dnia 30  lipca 2019 r.</w:t>
      </w:r>
    </w:p>
    <w:p w:rsidR="00C439E2" w:rsidRDefault="00C439E2" w:rsidP="00C439E2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68283D" w:rsidRDefault="0068283D"/>
    <w:sectPr w:rsidR="006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2"/>
    <w:rsid w:val="0068283D"/>
    <w:rsid w:val="00C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04FB-12D3-4114-ACFA-5534C45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2019-07-31T10:35:00Z</dcterms:created>
  <dcterms:modified xsi:type="dcterms:W3CDTF">2019-07-31T10:36:00Z</dcterms:modified>
</cp:coreProperties>
</file>