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56" w:rsidRPr="003746A2" w:rsidRDefault="00BF7256" w:rsidP="00BF7256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BF7256" w:rsidRPr="003746A2" w:rsidRDefault="00BF7256" w:rsidP="00BF7256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/ inspektora ds. ewidencji gruntów </w:t>
      </w:r>
      <w:r>
        <w:rPr>
          <w:rFonts w:ascii="Calibri" w:hAnsi="Calibri" w:cs="Tahoma"/>
          <w:b/>
          <w:i/>
          <w:iCs/>
          <w:szCs w:val="24"/>
        </w:rPr>
        <w:t xml:space="preserve">                               i budynków </w:t>
      </w:r>
      <w:r>
        <w:rPr>
          <w:rFonts w:ascii="Calibri" w:hAnsi="Calibri" w:cs="Tahoma"/>
          <w:b/>
          <w:i/>
          <w:iCs/>
          <w:szCs w:val="24"/>
        </w:rPr>
        <w:t xml:space="preserve"> w Wydziale Geodezji i Kartografii w Starostwie Powiatowym w Częstochowie 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3746A2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wyższe, specjalność – geodezja. Dopuszcza się wykształcenie o innym profilu, związanym z administracją, zarządzaniem, obsługą nieruchomości, w takim przypadku należy udokumentować co najmniej 6 miesięczny staż pracy w ewidencji gruntów i budynków,                               w prowadzeniu postępowań administracyjnych w zakresie podziałów nieruchomości, rozgraniczeń nieruchomości, regulacji stanów prawnych nieruchomości.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Dobra znajomość zagadnień z zakresu ewidencji gruntów i budynków.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Znajomość przepisów Kodeksu Postepowania Administracyjnego w zakresie niezbędnym                            do wykonywania zadań. 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Umiejętność obsługi map numerycznych.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obsługi aplikacji biurowych MS Office.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oraz korzystanie w pełni z praw publicznych.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umyślne przestępstwo ścigane z oskarżenia publicznego lub umyślne przestępstwo skarbowe.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3746A2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Odpowiedzialność, dokładność, systematyczność, terminowość. 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 i z petentami.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analitycznego myślenia, komunikatywność.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8F7EDE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Aktualizacja numerycznych baz prowadzonych przez Starostę.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Prowadzenie postepowań administracyjnych z zakresu ewidencji gruntów i budynków.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Udostępnianie informacji z ewidencji gruntów, w tym wypisów, wyrysów i zaświadczeń.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Obsługa interesantów.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5) Naliczanie opłat za udostępniane informacje.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8 stycznia 2021 r. godzina 14:00.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 xml:space="preserve">, osobiście, </w:t>
      </w:r>
      <w:r w:rsidRPr="000F15C6">
        <w:rPr>
          <w:rFonts w:ascii="Calibri" w:hAnsi="Calibri" w:cs="Tahoma"/>
          <w:i/>
          <w:iCs/>
          <w:szCs w:val="24"/>
        </w:rPr>
        <w:t xml:space="preserve"> listem poleconym</w:t>
      </w:r>
      <w:r>
        <w:rPr>
          <w:rFonts w:ascii="Calibri" w:hAnsi="Calibri" w:cs="Tahoma"/>
          <w:i/>
          <w:iCs/>
          <w:szCs w:val="24"/>
        </w:rPr>
        <w:t xml:space="preserve"> lub poprzez wrzucenie do skrzynki znajdującej się przy głównych drzwiach budynku t</w:t>
      </w:r>
      <w:r>
        <w:rPr>
          <w:rFonts w:ascii="Calibri" w:hAnsi="Calibri" w:cs="Tahoma"/>
          <w:i/>
          <w:iCs/>
          <w:szCs w:val="24"/>
        </w:rPr>
        <w:t>ut. Urzędu</w:t>
      </w:r>
      <w:r w:rsidRPr="000F15C6">
        <w:rPr>
          <w:rFonts w:ascii="Calibri" w:hAnsi="Calibri" w:cs="Tahoma"/>
          <w:i/>
          <w:iCs/>
          <w:szCs w:val="24"/>
        </w:rPr>
        <w:t xml:space="preserve"> z dopiskiem „Nabór na </w:t>
      </w:r>
      <w:r>
        <w:rPr>
          <w:rFonts w:ascii="Calibri" w:hAnsi="Calibri" w:cs="Tahoma"/>
          <w:i/>
          <w:iCs/>
          <w:szCs w:val="24"/>
        </w:rPr>
        <w:t>stanowisko podinspektora / inspektora ds. ewidencji gru</w:t>
      </w:r>
      <w:r>
        <w:rPr>
          <w:rFonts w:ascii="Calibri" w:hAnsi="Calibri" w:cs="Tahoma"/>
          <w:i/>
          <w:iCs/>
          <w:szCs w:val="24"/>
        </w:rPr>
        <w:t xml:space="preserve">ntów  i budynków </w:t>
      </w:r>
      <w:r>
        <w:rPr>
          <w:rFonts w:ascii="Calibri" w:hAnsi="Calibri" w:cs="Tahoma"/>
          <w:i/>
          <w:iCs/>
          <w:szCs w:val="24"/>
        </w:rPr>
        <w:t xml:space="preserve"> w Wydziale Geodezji i Kartografii .”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8 stycznia 2021 r. godzina 14:00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BF7256" w:rsidRPr="000F15C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         </w:t>
      </w:r>
      <w:bookmarkStart w:id="0" w:name="_GoBack"/>
      <w:bookmarkEnd w:id="0"/>
      <w:r>
        <w:rPr>
          <w:rFonts w:ascii="Calibri" w:hAnsi="Calibri" w:cs="Tahoma"/>
          <w:b/>
          <w:i/>
          <w:iCs/>
          <w:sz w:val="20"/>
        </w:rPr>
        <w:t xml:space="preserve">w miesiącu listopadzie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BF7256" w:rsidRPr="002D0308" w:rsidRDefault="00BF7256" w:rsidP="00BF7256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BF7256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BF7256" w:rsidRPr="009B0B62" w:rsidRDefault="00BF7256" w:rsidP="00BF7256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16 grudnia 2020 r.</w:t>
      </w:r>
    </w:p>
    <w:p w:rsidR="00B0423D" w:rsidRDefault="00B0423D"/>
    <w:sectPr w:rsidR="00B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6"/>
    <w:rsid w:val="00B0423D"/>
    <w:rsid w:val="00B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B2D5-7035-4AF6-B400-2D194AF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2020-12-17T07:33:00Z</dcterms:created>
  <dcterms:modified xsi:type="dcterms:W3CDTF">2020-12-17T07:35:00Z</dcterms:modified>
</cp:coreProperties>
</file>