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B601" w14:textId="7C319A9A" w:rsidR="00094791" w:rsidRPr="00AA7C50" w:rsidRDefault="00094791" w:rsidP="00411EC2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OK.</w:t>
      </w:r>
      <w:r w:rsidR="00411E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2501.13.2015</w:t>
      </w:r>
    </w:p>
    <w:p w14:paraId="0B7219EF" w14:textId="77777777" w:rsidR="00094791" w:rsidRPr="00AA7C50" w:rsidRDefault="00094791" w:rsidP="000947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WYKAZ</w:t>
      </w:r>
    </w:p>
    <w:p w14:paraId="57E6C747" w14:textId="2CADABAC" w:rsidR="00411EC2" w:rsidRDefault="00094791" w:rsidP="00411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Zarząd Powiatu Częstochowskiego, gospodarujący powiatowym zasobem nieruchomości, działając na podstawie przepisu art. 32 ust. 2 pkt 3 ustawy z dnia 5 czerwca 1998 r. o samorządzie powiatowym (Dz. U. z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2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528 z późn.zm )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oraz art. 11 ust. 1, art. 13 ust. 1 i  art. 23 ust. 1 pkt 7a w związku z art. 25b, </w:t>
      </w:r>
      <w:r w:rsidR="000C0E1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               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art. 35 ust. 1 i ust. 2, ustawy z dnia 21 sierpnia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1997 r. o gospodarce nieruchomościami (Dz. U. z 2021 r., poz. 1899 z późn.zm.), podaje do publicznej wiadomości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wykaz pomieszczeń przeznaczonych do użyczenia </w:t>
      </w:r>
      <w:r w:rsidR="00411EC2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Stowarzyszeniu Uniwersytet Trzeciego Wieku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 w Koniecpolu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A7C50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</w:p>
    <w:tbl>
      <w:tblPr>
        <w:tblpPr w:leftFromText="141" w:rightFromText="141" w:vertAnchor="page" w:horzAnchor="margin" w:tblpY="3081"/>
        <w:tblW w:w="14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1701"/>
        <w:gridCol w:w="1560"/>
        <w:gridCol w:w="1417"/>
        <w:gridCol w:w="3686"/>
        <w:gridCol w:w="1559"/>
        <w:gridCol w:w="1276"/>
        <w:gridCol w:w="1275"/>
        <w:gridCol w:w="1701"/>
      </w:tblGrid>
      <w:tr w:rsidR="00411EC2" w:rsidRPr="00AA7C50" w14:paraId="12D98316" w14:textId="77777777" w:rsidTr="00411EC2">
        <w:trPr>
          <w:cantSplit/>
          <w:trHeight w:val="1515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AC64E74" w14:textId="77777777" w:rsidR="00411EC2" w:rsidRPr="00AA7C50" w:rsidRDefault="00411EC2" w:rsidP="00411EC2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  <w:p w14:paraId="44BC87B7" w14:textId="77777777" w:rsidR="00411EC2" w:rsidRPr="00AA7C50" w:rsidRDefault="00411EC2" w:rsidP="00411EC2">
            <w:pPr>
              <w:keepNext/>
              <w:spacing w:after="0" w:line="240" w:lineRule="auto"/>
              <w:ind w:right="-2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D94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33FCEED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Właściciel</w:t>
            </w:r>
          </w:p>
          <w:p w14:paraId="51F241B9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5D03810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003A032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Numer księgi wieczystej</w:t>
            </w:r>
            <w:r w:rsidRPr="00AA7C5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</w:t>
            </w:r>
          </w:p>
          <w:p w14:paraId="16256499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11188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F5A60FA" w14:textId="77777777" w:rsidR="00411EC2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Położenie nieruchomości</w:t>
            </w:r>
          </w:p>
          <w:p w14:paraId="2947371B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2C19C9F2" w14:textId="77777777" w:rsidR="00411EC2" w:rsidRPr="00AA7C50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</w:t>
            </w: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Numer</w:t>
            </w:r>
          </w:p>
          <w:p w14:paraId="74651929" w14:textId="77777777" w:rsidR="00411EC2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Działki</w:t>
            </w:r>
          </w:p>
          <w:p w14:paraId="65832856" w14:textId="77777777" w:rsidR="00411EC2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3AF618D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Powierzchnia</w:t>
            </w:r>
          </w:p>
          <w:p w14:paraId="2A3E5729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279F7" w14:textId="77777777" w:rsidR="00411EC2" w:rsidRPr="00AA7C50" w:rsidRDefault="00411EC2" w:rsidP="00411E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82DC9CD" w14:textId="77777777" w:rsidR="00411EC2" w:rsidRPr="00AA7C50" w:rsidRDefault="00411EC2" w:rsidP="00411E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Opis</w:t>
            </w:r>
          </w:p>
          <w:p w14:paraId="6FA3ABD7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nieruchomości</w:t>
            </w:r>
          </w:p>
        </w:tc>
        <w:tc>
          <w:tcPr>
            <w:tcW w:w="36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464C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4009C0BA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Przeznaczenie</w:t>
            </w:r>
          </w:p>
          <w:p w14:paraId="513387CB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w planie zagospodarowania przestrzennego</w:t>
            </w:r>
          </w:p>
          <w:p w14:paraId="40ED69FC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D052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19CFC996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Przedmiot użyczenia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3344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523CA53F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Zgoda 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5127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36E23B41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Okres użyczenia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10A5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14:paraId="70735039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Uwagi </w:t>
            </w:r>
          </w:p>
        </w:tc>
      </w:tr>
      <w:tr w:rsidR="00411EC2" w:rsidRPr="00AA7C50" w14:paraId="10F32A55" w14:textId="77777777" w:rsidTr="00411EC2">
        <w:trPr>
          <w:cantSplit/>
          <w:trHeight w:val="272"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D869784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F8974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4F91390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2704EDD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98E15B4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AE374AE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3002356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75851D8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487667" w14:textId="77777777" w:rsidR="00411EC2" w:rsidRPr="00AA7C50" w:rsidRDefault="00411EC2" w:rsidP="0041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9</w:t>
            </w:r>
          </w:p>
        </w:tc>
      </w:tr>
      <w:tr w:rsidR="00411EC2" w:rsidRPr="00AA7C50" w14:paraId="17944552" w14:textId="77777777" w:rsidTr="00411EC2">
        <w:trPr>
          <w:cantSplit/>
          <w:trHeight w:val="3544"/>
        </w:trPr>
        <w:tc>
          <w:tcPr>
            <w:tcW w:w="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BABBB58" w14:textId="77777777" w:rsidR="00411EC2" w:rsidRPr="00AA7C50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AA7C5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F36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 Częstochowski</w:t>
            </w:r>
          </w:p>
          <w:p w14:paraId="1C376835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A567B6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CZ1M/00078154/3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28887C46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Miasto Koniecpol, ul. Armii Krajowej 26</w:t>
            </w:r>
          </w:p>
          <w:p w14:paraId="17144407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F8275AA" w14:textId="77777777" w:rsidR="00411EC2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Działki nr </w:t>
            </w:r>
            <w:proofErr w:type="spellStart"/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</w:t>
            </w:r>
            <w:proofErr w:type="spellEnd"/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3221/18, 3221/20, 3221/24, 3222/15, 3222/24, 3222/33, 3223/11, 3224/9, 3224/16, 3224/17, 3225/26</w:t>
            </w:r>
          </w:p>
          <w:p w14:paraId="4AE8F2A5" w14:textId="77777777" w:rsidR="00411EC2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16F64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2,9203 ha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30B4C28" w14:textId="63A50862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zabudowana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3-kondygnacyjnym, wolnostojącym budynkiem, w którym funkcjonuje Zespół Szkół w Koniecpolu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3758BE6" w14:textId="77777777" w:rsidR="00411EC2" w:rsidRPr="004E4ECB" w:rsidRDefault="00411EC2" w:rsidP="00411EC2">
            <w:pPr>
              <w:shd w:val="clear" w:color="auto" w:fill="FFFFFF"/>
              <w:spacing w:after="0" w:line="288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4E4ECB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pl-PL"/>
              </w:rPr>
              <w:t xml:space="preserve">Zgodnie z miejscowym planem zagospodarowania przestrzennego dla terenów w miejscowościach Koniecpol i Teresów zatwierdzonym uchwałą Nr 180/XXVII/2005 Rady Miejskiej z dnia 4 sierpnia 2005r. , opublikowaną w Dz. Urz. Woj. Śląskiego z dnia 30.09.2005r. nr 121, poz. 3027, nieruchomość leży na terenie oznaczonym symbolem K3.5 U – tereny usług podstawowych (tereny publiczne); administracja, handel, gastronomia, rzemiosło, podstawowe usługi zdrowia, biblioteki itp., w tym z zielenią towarzyszącą; również rezerwaty dla potrzeb gminy  pod usługi związane z mieszkalnictwem (szkoły, przedszkola, żłobki, handel, gastronomia, rzemiosło usługowe itp., uzupełniające ( mniej niż 50%) usługi sportu                   ( itp. boiska); dopuszczalne (mniej niż 25%) mieszkalnictwo.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84C994" w14:textId="0BBC3D3C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Pomieszczenie lekcyjne nr </w:t>
            </w:r>
            <w:r w:rsidR="004E4E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2863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4E4E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pow. </w:t>
            </w:r>
            <w:r w:rsidR="002863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4E4E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żytkowej 61,00 m ²,</w:t>
            </w:r>
            <w:r w:rsidR="002863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wraz z zapleczem</w:t>
            </w:r>
            <w:r w:rsidR="004E4E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mieszczące się na parterze budynku, sala gimnastyczna, komputerowa, kinowa.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35F021" w14:textId="72F8172D" w:rsidR="00411EC2" w:rsidRPr="006A0F44" w:rsidRDefault="000C0E10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</w:t>
            </w:r>
            <w:r w:rsidR="00411EC2"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</w:t>
            </w:r>
            <w:r w:rsidR="0020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836</w:t>
            </w:r>
            <w:r w:rsidR="00411E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/2022 Zarządu Powiatu Częstochowskiego z dnia </w:t>
            </w:r>
            <w:r w:rsidR="00403B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czerwca   </w:t>
            </w:r>
            <w:r w:rsidR="00411E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2022 roku </w:t>
            </w:r>
            <w:r w:rsidR="00411EC2"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44A1920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A0F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lata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9B2B346" w14:textId="77777777" w:rsidR="00411EC2" w:rsidRPr="006A0F44" w:rsidRDefault="00411EC2" w:rsidP="00411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- </w:t>
            </w:r>
          </w:p>
        </w:tc>
      </w:tr>
    </w:tbl>
    <w:p w14:paraId="4879E7E4" w14:textId="626A93B0" w:rsidR="00094791" w:rsidRPr="00AA7C50" w:rsidRDefault="00094791" w:rsidP="0009479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Szczegółowych informacji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dot.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pomieszczeń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zamieszczon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ych </w:t>
      </w: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w wykazie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>można uzyskać w Starostwie Powiatowym w Częstochowie, ul. Sobieskiego 9, w dniach pracy urzędu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>(II piętro, pokój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AA7C5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230) telefon kontaktowy: ( 034 ) 322- 91 - 20. </w:t>
      </w:r>
    </w:p>
    <w:p w14:paraId="3B66705C" w14:textId="3650C9B6" w:rsidR="001B0863" w:rsidRPr="006A2677" w:rsidRDefault="00094791" w:rsidP="006A2677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</w:pPr>
      <w:r w:rsidRPr="00AA7C50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 xml:space="preserve">Częstochowa, dnia </w:t>
      </w:r>
      <w:r w:rsidR="00403BC5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02</w:t>
      </w:r>
      <w:r w:rsidR="004E4ECB"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.06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pl-PL"/>
        </w:rPr>
        <w:t>.2022r.</w:t>
      </w:r>
    </w:p>
    <w:sectPr w:rsidR="001B0863" w:rsidRPr="006A2677" w:rsidSect="000947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91"/>
    <w:rsid w:val="00094791"/>
    <w:rsid w:val="000C0E10"/>
    <w:rsid w:val="001B0863"/>
    <w:rsid w:val="00203142"/>
    <w:rsid w:val="002863FC"/>
    <w:rsid w:val="00403BC5"/>
    <w:rsid w:val="00411EC2"/>
    <w:rsid w:val="004E4ECB"/>
    <w:rsid w:val="006A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01C"/>
  <w15:chartTrackingRefBased/>
  <w15:docId w15:val="{BA392676-C379-43A3-ABC2-2957A4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4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cp:lastPrinted>2022-06-02T06:10:00Z</cp:lastPrinted>
  <dcterms:created xsi:type="dcterms:W3CDTF">2022-05-25T11:48:00Z</dcterms:created>
  <dcterms:modified xsi:type="dcterms:W3CDTF">2022-06-03T06:55:00Z</dcterms:modified>
</cp:coreProperties>
</file>