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3A96" w14:textId="3328F514" w:rsidR="003F600A" w:rsidRDefault="003F600A" w:rsidP="003F600A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OK.</w:t>
      </w:r>
      <w:r w:rsidR="007A3FC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2501.1.2017</w:t>
      </w:r>
    </w:p>
    <w:p w14:paraId="314FCB97" w14:textId="77777777" w:rsidR="00D0797D" w:rsidRDefault="00D0797D" w:rsidP="003F60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24D8873A" w14:textId="1D2F0E99" w:rsidR="003F600A" w:rsidRDefault="003F600A" w:rsidP="003F60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WYKAZ</w:t>
      </w:r>
    </w:p>
    <w:p w14:paraId="05CDE025" w14:textId="0EB3C6CA" w:rsidR="006A6B88" w:rsidRPr="00DE1FF6" w:rsidRDefault="003F600A" w:rsidP="006A6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1FF6">
        <w:rPr>
          <w:rFonts w:ascii="Times New Roman" w:eastAsia="Times New Roman" w:hAnsi="Times New Roman" w:cs="Times New Roman"/>
          <w:bCs/>
          <w:lang w:eastAsia="pl-PL"/>
        </w:rPr>
        <w:t>Zarząd Powiatu Częstochowskiego, gospodarujący powiatowym zasobem nieruchomości, działając na podstawie przepisu art. 32 ust. 2 pkt 3 ustawy z dnia 5 czerwca 1998 r. o samorządzie powiatowym (Dz. U. z 2022 r., poz. 1526 ) oraz art. 11 ust. 1, art. 13 ust. 1 i  art. 23 ust. 1 pkt 7a w związku z art. 25b, art. 35 ust. 1  i ust. 2, ustawy</w:t>
      </w:r>
      <w:r w:rsidR="00DE1FF6">
        <w:rPr>
          <w:rFonts w:ascii="Times New Roman" w:eastAsia="Times New Roman" w:hAnsi="Times New Roman" w:cs="Times New Roman"/>
          <w:bCs/>
          <w:lang w:eastAsia="pl-PL"/>
        </w:rPr>
        <w:t xml:space="preserve">                        </w:t>
      </w:r>
      <w:r w:rsidRPr="00DE1FF6">
        <w:rPr>
          <w:rFonts w:ascii="Times New Roman" w:eastAsia="Times New Roman" w:hAnsi="Times New Roman" w:cs="Times New Roman"/>
          <w:bCs/>
          <w:lang w:eastAsia="pl-PL"/>
        </w:rPr>
        <w:t xml:space="preserve"> z dnia 21 sierpnia 1997 r. o gospodarce nieruchomościami (Dz. U. z 2021 r., poz. 1899 z późn.zm.), podaje do publicznej wiadomości wykaz pomieszczeń przeznaczonych </w:t>
      </w:r>
      <w:r w:rsidR="007A3FC3" w:rsidRPr="00DE1FF6">
        <w:rPr>
          <w:rFonts w:ascii="Times New Roman" w:eastAsia="Times New Roman" w:hAnsi="Times New Roman" w:cs="Times New Roman"/>
          <w:bCs/>
          <w:lang w:eastAsia="pl-PL"/>
        </w:rPr>
        <w:t xml:space="preserve">do wynajmu w drodze bezprzetargowej </w:t>
      </w:r>
      <w:r w:rsidR="00DE1FF6" w:rsidRPr="00DE1FF6">
        <w:rPr>
          <w:rFonts w:ascii="Times New Roman" w:eastAsia="Times New Roman" w:hAnsi="Times New Roman" w:cs="Times New Roman"/>
          <w:bCs/>
          <w:lang w:eastAsia="pl-PL"/>
        </w:rPr>
        <w:t>mieszczących się w budynku przy ulicy Tkackiej 5 w Częstochowi</w:t>
      </w:r>
      <w:r w:rsidR="006A6B88">
        <w:rPr>
          <w:rFonts w:ascii="Times New Roman" w:eastAsia="Times New Roman" w:hAnsi="Times New Roman" w:cs="Times New Roman"/>
          <w:bCs/>
          <w:lang w:eastAsia="pl-PL"/>
        </w:rPr>
        <w:t>e</w:t>
      </w:r>
    </w:p>
    <w:p w14:paraId="66CBE275" w14:textId="77777777" w:rsidR="005F5A93" w:rsidRDefault="005F5A93" w:rsidP="006A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pPr w:leftFromText="141" w:rightFromText="141" w:bottomFromText="160" w:vertAnchor="page" w:horzAnchor="margin" w:tblpY="2493"/>
        <w:tblW w:w="15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700"/>
        <w:gridCol w:w="1560"/>
        <w:gridCol w:w="1703"/>
        <w:gridCol w:w="2693"/>
        <w:gridCol w:w="1417"/>
        <w:gridCol w:w="1276"/>
        <w:gridCol w:w="992"/>
        <w:gridCol w:w="1560"/>
        <w:gridCol w:w="1559"/>
      </w:tblGrid>
      <w:tr w:rsidR="005F5A93" w14:paraId="3262FCCD" w14:textId="77777777" w:rsidTr="00C31B6B">
        <w:trPr>
          <w:cantSplit/>
          <w:trHeight w:val="1515"/>
        </w:trPr>
        <w:tc>
          <w:tcPr>
            <w:tcW w:w="5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8A62FC" w14:textId="77777777" w:rsidR="005F5A93" w:rsidRDefault="005F5A93" w:rsidP="006A6B88">
            <w:pPr>
              <w:keepNext/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14:paraId="780422A1" w14:textId="77777777" w:rsidR="005F5A93" w:rsidRDefault="005F5A93" w:rsidP="006A6B88">
            <w:pPr>
              <w:keepNext/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6676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1DB48CF8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Właściciel</w:t>
            </w:r>
          </w:p>
          <w:p w14:paraId="3290C03D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762BBC33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06DFDAC8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Numer księgi wieczystej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</w:t>
            </w:r>
          </w:p>
          <w:p w14:paraId="54D8CDA6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2C7A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30F50FA0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Położenie nieruchomości</w:t>
            </w:r>
          </w:p>
          <w:p w14:paraId="446535A8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79C84146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   Numer</w:t>
            </w:r>
          </w:p>
          <w:p w14:paraId="127D1311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Działki</w:t>
            </w:r>
          </w:p>
          <w:p w14:paraId="635137BC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3DD408DB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Powierzchnia</w:t>
            </w:r>
          </w:p>
          <w:p w14:paraId="0A648012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1E318" w14:textId="77777777" w:rsidR="005F5A93" w:rsidRDefault="005F5A93" w:rsidP="006A6B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13C1DE2C" w14:textId="77777777" w:rsidR="005F5A93" w:rsidRDefault="005F5A93" w:rsidP="006A6B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Opis</w:t>
            </w:r>
          </w:p>
          <w:p w14:paraId="0F74F848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nieruchomości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5A1C6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76FBE492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Przeznaczenie</w:t>
            </w:r>
          </w:p>
          <w:p w14:paraId="387CA55B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 planie zagospodarowania przestrzennego</w:t>
            </w:r>
          </w:p>
          <w:p w14:paraId="20E078B1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CF9A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5B6334B7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Przedmiot użyczenia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2E4B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3DFEB69B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Zgoda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3D76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5732B9F2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Okres użyczenia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47046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3B2414D5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Miesięczna stawka czynszu najmu 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3FFC54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14:paraId="1BC01143" w14:textId="77777777" w:rsidR="005F5A93" w:rsidRPr="00CA7C7B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CA7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Aktualizacja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 xml:space="preserve"> stawki czynszu </w:t>
            </w:r>
            <w:r w:rsidRPr="00CA7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5F5A93" w14:paraId="0B9172B5" w14:textId="77777777" w:rsidTr="00C31B6B">
        <w:trPr>
          <w:cantSplit/>
          <w:trHeight w:val="272"/>
        </w:trPr>
        <w:tc>
          <w:tcPr>
            <w:tcW w:w="5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A890690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CD7DBC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75D4A5A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0FA02E3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24D8E0A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44EEBB9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2B60D18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D213958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EA1C6D3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F556F08" w14:textId="77777777" w:rsidR="005F5A93" w:rsidRDefault="005F5A93" w:rsidP="006A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</w:t>
            </w:r>
          </w:p>
        </w:tc>
      </w:tr>
      <w:tr w:rsidR="005F5A93" w14:paraId="16D125AC" w14:textId="77777777" w:rsidTr="006A6B88">
        <w:trPr>
          <w:cantSplit/>
          <w:trHeight w:val="4254"/>
        </w:trPr>
        <w:tc>
          <w:tcPr>
            <w:tcW w:w="5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5EA3356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32D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Częstochowski</w:t>
            </w:r>
          </w:p>
          <w:p w14:paraId="43A995A1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DE2AFC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23FC28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8D78FB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CZ1C/00076497/5</w:t>
            </w:r>
          </w:p>
          <w:p w14:paraId="4E66DEC5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B7CFE23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 Częstochowa</w:t>
            </w:r>
          </w:p>
          <w:p w14:paraId="652E7076" w14:textId="7772DA13" w:rsidR="005F5A93" w:rsidRDefault="00D0797D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F5A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Tkacka 5 </w:t>
            </w:r>
          </w:p>
          <w:p w14:paraId="419D4059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BA7C3C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3CE4D6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Działki nr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5/10  i 5/12  </w:t>
            </w:r>
          </w:p>
          <w:p w14:paraId="7C23B3D0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B63D1C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0,2990 ha </w:t>
            </w:r>
          </w:p>
          <w:p w14:paraId="6A53091A" w14:textId="77777777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E91118D" w14:textId="68ADD6F5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zabudowana </w:t>
            </w:r>
            <w:r w:rsidR="00320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czterokondygnacyjnym, wolnostojącym budynkiem  wybudowanym w latach 70-tych XX wieku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5B8D20D" w14:textId="3F6EA3E6" w:rsidR="005F5A93" w:rsidRPr="00DB0F95" w:rsidRDefault="00481980" w:rsidP="006A6B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0F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Miasto Częstochowa nie</w:t>
            </w:r>
            <w:r w:rsidR="00DB0F95" w:rsidRPr="00DB0F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dysponuje dla przedmiotowej nieruchomości zatwierdzonym obowiązującym planem zagospodarowania przestrzennego. Zgodnie z aktualnym studium uwarunkowań i kierunków zagospodarowania przestrzennego miasta Częstochowy uchwalonym Uchwałą Rady Miasta Częstochowy nr 825/LI/2005 z dnia 21.11.2005</w:t>
            </w:r>
            <w:r w:rsidR="00C31B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r., przedmiotowa nieruchomość znajduję się na: - tereny zabudowy jednorodzinnej – MN – terenie dróg publicznych i węzłów komunikacyjnych – G; obszarze wymagającym zabezpieczenia wód podziemnych przed zanieczyszczeniem;- perspektywiczne poszerzenie terenów rewitalizacji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C7673F" w14:textId="3C676A5F" w:rsidR="005F5A93" w:rsidRDefault="00481980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 pomieszczeń biurowych </w:t>
            </w:r>
            <w:r w:rsidR="006A6B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wraz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wc</w:t>
            </w:r>
            <w:proofErr w:type="spellEnd"/>
            <w:r w:rsidR="006A6B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korytarzem </w:t>
            </w:r>
            <w:r w:rsidR="00C31B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łącznej powierzchni 181,75m² na III piętrze z klatką schodową do wspólnego użytkowania, a także pomieszczenia piwniczne o łącznej powierzchni 39,40m² oraz trzy miejsca parkingowe na nieruchomości dla samochodów służbowych.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7D084CD" w14:textId="71C26A4A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Uchwała </w:t>
            </w:r>
            <w:r w:rsidR="00DE1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r w:rsidR="006A6B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 Zarządu Powiatu Częstochowskiego z dnia</w:t>
            </w:r>
            <w:r w:rsidR="00AD77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DE1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 listopada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2022 roku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58366B1" w14:textId="154E844D" w:rsidR="005F5A93" w:rsidRDefault="005F5A93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20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rok – od dnia 1 stycznia 2023r.                    do 31 grudnia 2023r.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D07734E" w14:textId="6DAD1B58" w:rsidR="005F5A93" w:rsidRDefault="00AD7748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Miesięczna stawka czynszu najmu netto wynosi </w:t>
            </w:r>
            <w:r w:rsidR="005F5A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A46F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  <w:r w:rsidR="00DE1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848,37 </w:t>
            </w:r>
            <w:r w:rsidR="00A46F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1DF83D4" w14:textId="796C27BB" w:rsidR="005F5A93" w:rsidRDefault="006A6B88" w:rsidP="006A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AD77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aloryzacja                w oparciu o oficjalny średnioroczny wskaźnik wzrostu cen towarów i usług konsumpcyjnych ogłaszany przez Główny Urząd Statystyczny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</w:tbl>
    <w:p w14:paraId="72516983" w14:textId="55292F6D" w:rsidR="005F5A93" w:rsidRDefault="003F600A" w:rsidP="006A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Szczegółowych informacji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dot. pomieszczeń zamieszczonych w wykazie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można uzyskać w Starostwie Powiatowym w Częstochowie, ul. Sobieskiego 9, w dniach pracy urzędu</w:t>
      </w:r>
      <w:r w:rsidR="00D0797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(II piętro, pokój 230) telefon kontaktowy: ( 034 ) 322- 91 - 20. </w:t>
      </w:r>
    </w:p>
    <w:p w14:paraId="41F0AAC1" w14:textId="66D30FB7" w:rsidR="003F600A" w:rsidRPr="00DE1FF6" w:rsidRDefault="003F600A" w:rsidP="006A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E1FF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Częstochowa, dnia </w:t>
      </w:r>
      <w:r w:rsidR="00DE1FF6" w:rsidRPr="00DE1FF6">
        <w:rPr>
          <w:rFonts w:ascii="Times New Roman" w:eastAsia="Times New Roman" w:hAnsi="Times New Roman" w:cs="Times New Roman"/>
          <w:sz w:val="21"/>
          <w:szCs w:val="21"/>
          <w:lang w:eastAsia="pl-PL"/>
        </w:rPr>
        <w:t>30</w:t>
      </w:r>
      <w:r w:rsidR="00D0797D" w:rsidRPr="00DE1FF6">
        <w:rPr>
          <w:rFonts w:ascii="Times New Roman" w:eastAsia="Times New Roman" w:hAnsi="Times New Roman" w:cs="Times New Roman"/>
          <w:sz w:val="21"/>
          <w:szCs w:val="21"/>
          <w:lang w:eastAsia="pl-PL"/>
        </w:rPr>
        <w:t>.11</w:t>
      </w:r>
      <w:r w:rsidRPr="00DE1FF6">
        <w:rPr>
          <w:rFonts w:ascii="Times New Roman" w:eastAsia="Times New Roman" w:hAnsi="Times New Roman" w:cs="Times New Roman"/>
          <w:sz w:val="21"/>
          <w:szCs w:val="21"/>
          <w:lang w:eastAsia="pl-PL"/>
        </w:rPr>
        <w:t>.2022r.</w:t>
      </w:r>
    </w:p>
    <w:p w14:paraId="63B826D0" w14:textId="77777777" w:rsidR="00103B5A" w:rsidRDefault="00103B5A"/>
    <w:sectPr w:rsidR="00103B5A" w:rsidSect="005F5A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CFD7" w14:textId="77777777" w:rsidR="005F677D" w:rsidRDefault="005F677D" w:rsidP="005F5A93">
      <w:pPr>
        <w:spacing w:after="0" w:line="240" w:lineRule="auto"/>
      </w:pPr>
      <w:r>
        <w:separator/>
      </w:r>
    </w:p>
  </w:endnote>
  <w:endnote w:type="continuationSeparator" w:id="0">
    <w:p w14:paraId="59811A57" w14:textId="77777777" w:rsidR="005F677D" w:rsidRDefault="005F677D" w:rsidP="005F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BC8E" w14:textId="77777777" w:rsidR="005F677D" w:rsidRDefault="005F677D" w:rsidP="005F5A93">
      <w:pPr>
        <w:spacing w:after="0" w:line="240" w:lineRule="auto"/>
      </w:pPr>
      <w:r>
        <w:separator/>
      </w:r>
    </w:p>
  </w:footnote>
  <w:footnote w:type="continuationSeparator" w:id="0">
    <w:p w14:paraId="739FBD47" w14:textId="77777777" w:rsidR="005F677D" w:rsidRDefault="005F677D" w:rsidP="005F5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0A"/>
    <w:rsid w:val="00103B5A"/>
    <w:rsid w:val="00232F53"/>
    <w:rsid w:val="00257A5C"/>
    <w:rsid w:val="00320E15"/>
    <w:rsid w:val="003F59FB"/>
    <w:rsid w:val="003F600A"/>
    <w:rsid w:val="00481980"/>
    <w:rsid w:val="005F5A93"/>
    <w:rsid w:val="005F677D"/>
    <w:rsid w:val="006A6B88"/>
    <w:rsid w:val="007A3FC3"/>
    <w:rsid w:val="00A46FCE"/>
    <w:rsid w:val="00AA67F7"/>
    <w:rsid w:val="00AD7748"/>
    <w:rsid w:val="00B1587F"/>
    <w:rsid w:val="00BC4661"/>
    <w:rsid w:val="00C31B6B"/>
    <w:rsid w:val="00CA7C7B"/>
    <w:rsid w:val="00D0797D"/>
    <w:rsid w:val="00D46D7E"/>
    <w:rsid w:val="00DB0F95"/>
    <w:rsid w:val="00D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2F176"/>
  <w15:chartTrackingRefBased/>
  <w15:docId w15:val="{13FD4F6C-B184-466E-8FE6-9CDEC005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0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A93"/>
  </w:style>
  <w:style w:type="paragraph" w:styleId="Stopka">
    <w:name w:val="footer"/>
    <w:basedOn w:val="Normalny"/>
    <w:link w:val="StopkaZnak"/>
    <w:uiPriority w:val="99"/>
    <w:unhideWhenUsed/>
    <w:rsid w:val="005F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A93"/>
  </w:style>
  <w:style w:type="character" w:styleId="Tekstzastpczy">
    <w:name w:val="Placeholder Text"/>
    <w:basedOn w:val="Domylnaczcionkaakapitu"/>
    <w:uiPriority w:val="99"/>
    <w:semiHidden/>
    <w:rsid w:val="00481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16</cp:revision>
  <cp:lastPrinted>2022-11-30T10:39:00Z</cp:lastPrinted>
  <dcterms:created xsi:type="dcterms:W3CDTF">2022-11-16T10:47:00Z</dcterms:created>
  <dcterms:modified xsi:type="dcterms:W3CDTF">2022-11-30T10:40:00Z</dcterms:modified>
</cp:coreProperties>
</file>