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E6B2" w14:textId="7E2D9F0C" w:rsidR="004C5559" w:rsidRPr="004C5559" w:rsidRDefault="004C5559" w:rsidP="004C555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C555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Załącznik nr 2</w:t>
      </w:r>
    </w:p>
    <w:p w14:paraId="4424E25A" w14:textId="6369774F" w:rsidR="00E764A6" w:rsidRPr="003D0E17" w:rsidRDefault="00E764A6" w:rsidP="00E764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4C5559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 w:rsidR="004C5559">
        <w:rPr>
          <w:rFonts w:ascii="Times New Roman" w:eastAsia="Times New Roman" w:hAnsi="Times New Roman" w:cs="Times New Roman"/>
          <w:b/>
          <w:sz w:val="24"/>
          <w:szCs w:val="24"/>
        </w:rPr>
        <w:t xml:space="preserve">IF.273. </w:t>
      </w:r>
      <w:r w:rsidRPr="004C5559">
        <w:rPr>
          <w:rFonts w:ascii="Times New Roman" w:eastAsia="Times New Roman" w:hAnsi="Times New Roman" w:cs="Times New Roman"/>
          <w:bCs/>
          <w:sz w:val="24"/>
          <w:szCs w:val="24"/>
        </w:rPr>
        <w:t>.......</w:t>
      </w:r>
      <w:r w:rsidR="004C55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4C55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5559" w:rsidRPr="004C555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projekt</w:t>
      </w:r>
    </w:p>
    <w:p w14:paraId="560C69A4" w14:textId="042AE8BF" w:rsidR="00E764A6" w:rsidRDefault="00E764A6" w:rsidP="00E764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17">
        <w:rPr>
          <w:rFonts w:ascii="Times New Roman" w:eastAsia="Times New Roman" w:hAnsi="Times New Roman" w:cs="Times New Roman"/>
          <w:sz w:val="24"/>
          <w:szCs w:val="24"/>
        </w:rPr>
        <w:t xml:space="preserve">zawarta w dniu ......................... roku w Częstochowie pomiędzy </w:t>
      </w:r>
      <w:r w:rsidRPr="004C5559">
        <w:rPr>
          <w:rFonts w:ascii="Times New Roman" w:eastAsia="Times New Roman" w:hAnsi="Times New Roman" w:cs="Times New Roman"/>
          <w:b/>
          <w:bCs/>
          <w:sz w:val="24"/>
          <w:szCs w:val="24"/>
        </w:rPr>
        <w:t>Powiatem Częstochowskim</w:t>
      </w:r>
      <w:r w:rsidRPr="003D0E17">
        <w:rPr>
          <w:rFonts w:ascii="Times New Roman" w:eastAsia="Times New Roman" w:hAnsi="Times New Roman" w:cs="Times New Roman"/>
          <w:sz w:val="24"/>
          <w:szCs w:val="24"/>
        </w:rPr>
        <w:t xml:space="preserve"> z siedzibą w Częstochowie, ul. Sobieskiego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42-217 Częstochowa,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Pr="00772F20">
        <w:rPr>
          <w:rFonts w:ascii="Times New Roman" w:hAnsi="Times New Roman" w:cs="Times New Roman"/>
          <w:bCs/>
          <w:sz w:val="24"/>
          <w:szCs w:val="24"/>
        </w:rPr>
        <w:t>573-278-81-25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reprezentowanym przez  </w:t>
      </w:r>
    </w:p>
    <w:p w14:paraId="353D9557" w14:textId="77777777" w:rsidR="00E764A6" w:rsidRPr="003D0E17" w:rsidRDefault="00E764A6" w:rsidP="00E764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1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D0E17">
        <w:rPr>
          <w:rFonts w:ascii="Times New Roman" w:eastAsia="Times New Roman" w:hAnsi="Times New Roman" w:cs="Times New Roman"/>
          <w:sz w:val="24"/>
          <w:szCs w:val="24"/>
        </w:rPr>
        <w:t>, zwanym w treści umowy "Zamawiającym"</w:t>
      </w:r>
    </w:p>
    <w:p w14:paraId="1696FF81" w14:textId="77777777" w:rsidR="00E764A6" w:rsidRPr="003D0E17" w:rsidRDefault="00E764A6" w:rsidP="00E764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17">
        <w:rPr>
          <w:rFonts w:ascii="Times New Roman" w:eastAsia="Times New Roman" w:hAnsi="Times New Roman" w:cs="Times New Roman"/>
          <w:sz w:val="24"/>
          <w:szCs w:val="24"/>
        </w:rPr>
        <w:t>a .......................................................................................................................................................</w:t>
      </w:r>
      <w:r w:rsidRPr="003D0E17">
        <w:rPr>
          <w:rFonts w:ascii="Times New Roman" w:eastAsia="Times New Roman" w:hAnsi="Times New Roman" w:cs="Times New Roman"/>
          <w:sz w:val="24"/>
          <w:szCs w:val="24"/>
        </w:rPr>
        <w:cr/>
        <w:t>.......................................................................................................................................................</w:t>
      </w:r>
    </w:p>
    <w:p w14:paraId="39D4A39F" w14:textId="77777777" w:rsidR="00E764A6" w:rsidRPr="003D0E17" w:rsidRDefault="00E764A6" w:rsidP="00E764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E17">
        <w:rPr>
          <w:rFonts w:ascii="Times New Roman" w:eastAsia="Times New Roman" w:hAnsi="Times New Roman" w:cs="Times New Roman"/>
          <w:sz w:val="24"/>
          <w:szCs w:val="24"/>
        </w:rPr>
        <w:t>zwanym w treści umowy "Wykonawcą"</w:t>
      </w:r>
    </w:p>
    <w:p w14:paraId="2D95E799" w14:textId="77777777" w:rsidR="00E764A6" w:rsidRDefault="00E764A6" w:rsidP="00E764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2B471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1631476B" w14:textId="77777777" w:rsidR="00906BA7" w:rsidRPr="00906BA7" w:rsidRDefault="00E764A6" w:rsidP="00906BA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wykonać na zlecenie Zamawiającego </w:t>
      </w:r>
      <w:r w:rsidRPr="00D24B50">
        <w:rPr>
          <w:rFonts w:ascii="Times New Roman" w:hAnsi="Times New Roman" w:cs="Times New Roman"/>
          <w:sz w:val="24"/>
          <w:szCs w:val="24"/>
        </w:rPr>
        <w:t xml:space="preserve">prace naprawcze </w:t>
      </w:r>
      <w:r w:rsidRPr="00D24B50">
        <w:rPr>
          <w:rFonts w:ascii="Times New Roman" w:hAnsi="Times New Roman" w:cs="Times New Roman"/>
          <w:sz w:val="24"/>
          <w:szCs w:val="24"/>
        </w:rPr>
        <w:br/>
        <w:t>i zabezpieczające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 na terenie Zespołu Pałacowo – Parkowego położonego w Złotym Potoku, przy ul. Kościuszki 9, gm. Janów, wpisanego do rejestru zabytków</w:t>
      </w:r>
      <w:r w:rsidRPr="00D24B50">
        <w:rPr>
          <w:rFonts w:ascii="Times New Roman" w:hAnsi="Times New Roman" w:cs="Times New Roman"/>
          <w:sz w:val="24"/>
          <w:szCs w:val="24"/>
        </w:rPr>
        <w:t xml:space="preserve">. </w:t>
      </w:r>
      <w:r w:rsidR="00906BA7" w:rsidRPr="00906BA7">
        <w:rPr>
          <w:rFonts w:ascii="Times New Roman" w:hAnsi="Times New Roman" w:cs="Times New Roman"/>
          <w:sz w:val="24"/>
          <w:szCs w:val="24"/>
        </w:rPr>
        <w:t xml:space="preserve">Zakres prac wskazany został w przedmiarze robót oraz na załącznikach zdjęciowych. </w:t>
      </w:r>
    </w:p>
    <w:p w14:paraId="7B8D8ACA" w14:textId="77777777" w:rsidR="00E764A6" w:rsidRPr="00D24B50" w:rsidRDefault="00E764A6" w:rsidP="00E764A6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>Prace określone w ust. 1 obejmować będą:</w:t>
      </w:r>
    </w:p>
    <w:p w14:paraId="00126D0F" w14:textId="77777777" w:rsidR="00E764A6" w:rsidRPr="00D24B50" w:rsidRDefault="00E764A6" w:rsidP="00E764A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>Zadanie I</w:t>
      </w:r>
    </w:p>
    <w:p w14:paraId="5DEE8DB9" w14:textId="77777777" w:rsidR="00906BA7" w:rsidRPr="00D24B50" w:rsidRDefault="00906BA7" w:rsidP="00E764A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556B">
        <w:rPr>
          <w:rFonts w:ascii="Times New Roman" w:hAnsi="Times New Roman" w:cs="Times New Roman"/>
          <w:sz w:val="24"/>
          <w:szCs w:val="24"/>
        </w:rPr>
        <w:t>Uszczelnienie dwóch obszarów dachu budynku Pałacu Raczyńskich w okolicach styku dwóch połaci dachu (tzw. koszy) oraz fragmentu kalenicy dachowej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FD1AB" w14:textId="77777777" w:rsidR="00E764A6" w:rsidRPr="00D24B50" w:rsidRDefault="00E764A6" w:rsidP="00E764A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>Zadanie II</w:t>
      </w:r>
    </w:p>
    <w:p w14:paraId="10DB5DF9" w14:textId="77777777" w:rsidR="00E764A6" w:rsidRPr="00D24B50" w:rsidRDefault="00E764A6" w:rsidP="00E764A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 xml:space="preserve">Zabezpieczenie góry wlotów 5 szt. kominów dachowych budynku Pałacu Raczyńskich. </w:t>
      </w:r>
    </w:p>
    <w:p w14:paraId="4AB0CC8F" w14:textId="77777777" w:rsidR="00E764A6" w:rsidRPr="00D24B50" w:rsidRDefault="00E764A6" w:rsidP="00F879F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wymienione w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ust. 2 Zadanie I obejmować będą głównie:</w:t>
      </w:r>
    </w:p>
    <w:p w14:paraId="7BA45F24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 xml:space="preserve">Czyszczenie i odtłuszczenie blachy obszarów dachu przeznaczonych do naprawy </w:t>
      </w:r>
      <w:r w:rsidRPr="00D24B50">
        <w:rPr>
          <w:rFonts w:ascii="Times New Roman" w:hAnsi="Times New Roman" w:cs="Times New Roman"/>
          <w:iCs/>
          <w:sz w:val="24"/>
          <w:szCs w:val="24"/>
        </w:rPr>
        <w:br/>
        <w:t>i zabezpieczenia o pow. łącznej ok. 140 m</w:t>
      </w:r>
      <w:r w:rsidRPr="00D24B5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24B5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E2D612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Przygotowanie podłoża w 2 koszach poprzez usunięcie luźnej posypki, mchu i innych zabrudzeń na pow. łącznej ok. 28 m</w:t>
      </w:r>
      <w:r w:rsidRPr="00D24B5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24B50">
        <w:rPr>
          <w:rFonts w:ascii="Times New Roman" w:hAnsi="Times New Roman" w:cs="Times New Roman"/>
          <w:iCs/>
          <w:sz w:val="24"/>
          <w:szCs w:val="24"/>
        </w:rPr>
        <w:t>.</w:t>
      </w:r>
    </w:p>
    <w:p w14:paraId="783B6340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Uszczelnienie blachy (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fyfli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>) po całej długości uszczelniaczem poliuretanowym.</w:t>
      </w:r>
    </w:p>
    <w:p w14:paraId="195B920D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Podklejenie luźnej papy znajdującej się obecnie w koszach dachowych objętych uszczelnieniem.</w:t>
      </w:r>
    </w:p>
    <w:p w14:paraId="68FEC3AD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 xml:space="preserve">Doszczelnienie płynną membraną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Hyperdesmo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Classic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Alchimica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oraz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Hyperdesmo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ADY 610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Alchimica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kalenicy dachowej na długości 22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i szerokości 40 cm.</w:t>
      </w:r>
    </w:p>
    <w:p w14:paraId="10A5C494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 xml:space="preserve">Gruntowanie powierzchni dachowych gruntem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Alchimica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Geodesmo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50 na pow. ok. 168 m</w:t>
      </w:r>
      <w:r w:rsidRPr="00D24B5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D24B5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273177D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 xml:space="preserve">Położenie na obszarach dachu płynnej membrany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Particular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Alchimica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4B50">
        <w:rPr>
          <w:rFonts w:ascii="Times New Roman" w:hAnsi="Times New Roman" w:cs="Times New Roman"/>
          <w:sz w:val="24"/>
          <w:szCs w:val="24"/>
        </w:rPr>
        <w:t>z żywicy poliuretanowej, która odporna jest na niskie i wysokie temperatury,</w:t>
      </w:r>
      <w:r w:rsidRPr="00D24B50">
        <w:rPr>
          <w:rFonts w:ascii="Times New Roman" w:hAnsi="Times New Roman" w:cs="Times New Roman"/>
          <w:iCs/>
          <w:sz w:val="24"/>
          <w:szCs w:val="24"/>
        </w:rPr>
        <w:t xml:space="preserve"> celem uszczelnienia dachu na pow. ok. 168 m</w:t>
      </w:r>
      <w:r w:rsidRPr="00D24B5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8754A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="0088754A">
        <w:rPr>
          <w:rFonts w:ascii="Times New Roman" w:hAnsi="Times New Roman" w:cs="Times New Roman"/>
          <w:iCs/>
          <w:sz w:val="24"/>
          <w:szCs w:val="24"/>
        </w:rPr>
        <w:t>(kolor do uzgodnienia z Zamawiającym, najbardziej zbliżony do aktualnego pokrycia dachu).</w:t>
      </w:r>
    </w:p>
    <w:p w14:paraId="5458F951" w14:textId="77777777" w:rsidR="00E764A6" w:rsidRPr="00D24B50" w:rsidRDefault="00E764A6" w:rsidP="00F879F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Uprzątnięcie terenu robót.</w:t>
      </w:r>
    </w:p>
    <w:p w14:paraId="74616945" w14:textId="77777777" w:rsidR="00E764A6" w:rsidRPr="00D24B50" w:rsidRDefault="00E764A6" w:rsidP="00F879F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wymienione w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ust. 2 Zadanie II obejmować będą głównie:</w:t>
      </w:r>
    </w:p>
    <w:p w14:paraId="58107BE5" w14:textId="77777777" w:rsidR="00E764A6" w:rsidRDefault="00E764A6" w:rsidP="00F879F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Szlifowanie góry 5 szt. kominów.</w:t>
      </w:r>
    </w:p>
    <w:p w14:paraId="0B6DD58A" w14:textId="77777777" w:rsidR="00F879F8" w:rsidRPr="00F879F8" w:rsidRDefault="00F879F8" w:rsidP="00F879F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64A6">
        <w:rPr>
          <w:rFonts w:ascii="Times New Roman" w:hAnsi="Times New Roman" w:cs="Times New Roman"/>
          <w:iCs/>
          <w:sz w:val="24"/>
          <w:szCs w:val="24"/>
        </w:rPr>
        <w:t>Dwustronne wykonanie bocznych otworów wentylacyjnych zabezpieczonych kratkami.</w:t>
      </w:r>
    </w:p>
    <w:p w14:paraId="0FA5BE57" w14:textId="77777777" w:rsidR="00F879F8" w:rsidRPr="00F879F8" w:rsidRDefault="00E764A6" w:rsidP="00F879F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Gruntowanie gruntem Atlas głęboko penetrującym.</w:t>
      </w:r>
    </w:p>
    <w:p w14:paraId="6483D3B7" w14:textId="77777777" w:rsidR="00E764A6" w:rsidRPr="00D24B50" w:rsidRDefault="00E764A6" w:rsidP="00F879F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Przyklejen</w:t>
      </w:r>
      <w:r w:rsidR="00F879F8">
        <w:rPr>
          <w:rFonts w:ascii="Times New Roman" w:hAnsi="Times New Roman" w:cs="Times New Roman"/>
          <w:iCs/>
          <w:sz w:val="24"/>
          <w:szCs w:val="24"/>
        </w:rPr>
        <w:t>ie na piankę montażową kapeluszy wykonanych</w:t>
      </w:r>
      <w:r w:rsidRPr="00D24B50">
        <w:rPr>
          <w:rFonts w:ascii="Times New Roman" w:hAnsi="Times New Roman" w:cs="Times New Roman"/>
          <w:iCs/>
          <w:sz w:val="24"/>
          <w:szCs w:val="24"/>
        </w:rPr>
        <w:t xml:space="preserve"> z płyty OSB</w:t>
      </w:r>
      <w:r w:rsidR="00F879F8">
        <w:rPr>
          <w:rFonts w:ascii="Times New Roman" w:hAnsi="Times New Roman" w:cs="Times New Roman"/>
          <w:iCs/>
          <w:sz w:val="24"/>
          <w:szCs w:val="24"/>
        </w:rPr>
        <w:t xml:space="preserve"> zabezpieczonych</w:t>
      </w:r>
      <w:r w:rsidRPr="00D24B50">
        <w:rPr>
          <w:rFonts w:ascii="Times New Roman" w:hAnsi="Times New Roman" w:cs="Times New Roman"/>
          <w:iCs/>
          <w:sz w:val="24"/>
          <w:szCs w:val="24"/>
        </w:rPr>
        <w:t xml:space="preserve"> płynną membraną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Hyperdesmo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Particular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24B50">
        <w:rPr>
          <w:rFonts w:ascii="Times New Roman" w:hAnsi="Times New Roman" w:cs="Times New Roman"/>
          <w:iCs/>
          <w:sz w:val="24"/>
          <w:szCs w:val="24"/>
        </w:rPr>
        <w:t>Alchimica</w:t>
      </w:r>
      <w:proofErr w:type="spellEnd"/>
      <w:r w:rsidRPr="00D24B50">
        <w:rPr>
          <w:rFonts w:ascii="Times New Roman" w:hAnsi="Times New Roman" w:cs="Times New Roman"/>
          <w:iCs/>
          <w:sz w:val="24"/>
          <w:szCs w:val="24"/>
        </w:rPr>
        <w:t xml:space="preserve"> - kolor szary.</w:t>
      </w:r>
    </w:p>
    <w:p w14:paraId="305DF197" w14:textId="77777777" w:rsidR="00E764A6" w:rsidRPr="00D24B50" w:rsidRDefault="00E764A6" w:rsidP="00F879F8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Mechaniczne przykręcenie kapeluszy do kominów.</w:t>
      </w:r>
    </w:p>
    <w:p w14:paraId="1F0A0D17" w14:textId="77777777" w:rsidR="00E764A6" w:rsidRDefault="00E764A6" w:rsidP="00F879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Doszczelnienie obwodowo połączenia kapeluszy z kominami uszczelniaczem poliuretanowym. </w:t>
      </w:r>
    </w:p>
    <w:p w14:paraId="5FA50006" w14:textId="77777777" w:rsidR="00E764A6" w:rsidRPr="00D24B50" w:rsidRDefault="00E764A6" w:rsidP="00F879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>Uprzątnięcie terenu robót.</w:t>
      </w:r>
    </w:p>
    <w:p w14:paraId="57FEC9C2" w14:textId="77777777" w:rsidR="00E764A6" w:rsidRPr="00D24B50" w:rsidRDefault="00E764A6" w:rsidP="00F879F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D24B50">
        <w:rPr>
          <w:rFonts w:ascii="Times New Roman" w:hAnsi="Times New Roman" w:cs="Times New Roman"/>
          <w:sz w:val="24"/>
          <w:szCs w:val="24"/>
        </w:rPr>
        <w:t xml:space="preserve">Do wykonania prac Wykonawca użyje materiałów wskazanych w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ust. 3. Materiały te </w:t>
      </w:r>
      <w:r>
        <w:rPr>
          <w:rFonts w:ascii="Times New Roman" w:eastAsia="Times New Roman" w:hAnsi="Times New Roman" w:cs="Times New Roman"/>
          <w:sz w:val="24"/>
          <w:szCs w:val="24"/>
        </w:rPr>
        <w:t>użyte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zostaną zgodnie z technologią wskazaną przez producenta. </w:t>
      </w:r>
    </w:p>
    <w:p w14:paraId="648F00AD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19C796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410A9E0F" w14:textId="77777777" w:rsidR="00E764A6" w:rsidRPr="00E764A6" w:rsidRDefault="00E764A6" w:rsidP="00E764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Prace wyszczególnione w § 1 niniejszej umowy wykonane zostaną w terminie do </w:t>
      </w:r>
      <w:r w:rsidRPr="00E764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64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 listopada</w:t>
      </w:r>
      <w:r w:rsidRPr="00E764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2024 r. </w:t>
      </w:r>
    </w:p>
    <w:p w14:paraId="4F5E73C0" w14:textId="77777777" w:rsidR="00E764A6" w:rsidRPr="00E764A6" w:rsidRDefault="00E764A6" w:rsidP="00E764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pisemnie lub mailowo na adres: (</w:t>
      </w:r>
      <w:hyperlink r:id="rId7" w:history="1">
        <w:r w:rsidRPr="00E764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m.knopik@czestochowa.powiat.pl</w:t>
        </w:r>
      </w:hyperlink>
      <w:r w:rsidRPr="00E76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</w:t>
      </w:r>
      <w:hyperlink r:id="rId8" w:history="1">
        <w:r w:rsidRPr="00E764A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malgorzatakuk@czestochowa.powiat.pl</w:t>
        </w:r>
      </w:hyperlink>
      <w:r w:rsidRPr="00E76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zawiadomi Zamawiającego o wykonaniu prac wyszczególnionych w § 1 niniejszej umowy.</w:t>
      </w:r>
    </w:p>
    <w:p w14:paraId="758B5F78" w14:textId="77777777" w:rsidR="00E764A6" w:rsidRPr="00D24B50" w:rsidRDefault="00E764A6" w:rsidP="00E764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Za termin zakończenia prac wyszczególnionych w § 1 niniejszej umowy uznaje się termin zakończenia wykonania całego przedmiotu umowy wraz z uporządkowaniem terenu wykonywanych prac</w:t>
      </w:r>
      <w:r>
        <w:rPr>
          <w:rFonts w:ascii="Times New Roman" w:eastAsia="Times New Roman" w:hAnsi="Times New Roman" w:cs="Times New Roman"/>
          <w:sz w:val="24"/>
          <w:szCs w:val="24"/>
        </w:rPr>
        <w:t>, stwierdzony w protokole odbioru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A6CCF" w14:textId="77777777" w:rsidR="00E764A6" w:rsidRPr="00F63FFE" w:rsidRDefault="00E764A6" w:rsidP="00E764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W przypadku ujawnienia wad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trakcie odbioru bądź w okresie rękojmi lub gwarancji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Wykon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awca zobowiązuje się do ich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nieodpłatnego usunięcia w terminie wskazanym przez Zamawiającego, jednakże nie dłuższym niż 14 dni.</w:t>
      </w:r>
    </w:p>
    <w:p w14:paraId="1C8D48E6" w14:textId="77777777" w:rsidR="00E764A6" w:rsidRPr="00D24B50" w:rsidRDefault="00E764A6" w:rsidP="00E764A6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2513B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6C632EAE" w14:textId="77777777" w:rsidR="00E764A6" w:rsidRPr="00D24B50" w:rsidRDefault="00E764A6" w:rsidP="00E764A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 xml:space="preserve">Prace objęte </w:t>
      </w:r>
      <w:r>
        <w:rPr>
          <w:rFonts w:ascii="Times New Roman" w:hAnsi="Times New Roman" w:cs="Times New Roman"/>
          <w:sz w:val="24"/>
          <w:szCs w:val="24"/>
        </w:rPr>
        <w:t>umową</w:t>
      </w:r>
      <w:r w:rsidRPr="00D24B50">
        <w:rPr>
          <w:rFonts w:ascii="Times New Roman" w:hAnsi="Times New Roman" w:cs="Times New Roman"/>
          <w:sz w:val="24"/>
          <w:szCs w:val="24"/>
        </w:rPr>
        <w:t xml:space="preserve"> będą podlegać bieżącej kontroli przez Inspektora Nadzoru. </w:t>
      </w:r>
    </w:p>
    <w:p w14:paraId="3402B8EE" w14:textId="77777777" w:rsidR="00E764A6" w:rsidRPr="00D24B50" w:rsidRDefault="00E764A6" w:rsidP="00E764A6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B50">
        <w:rPr>
          <w:rFonts w:ascii="Times New Roman" w:hAnsi="Times New Roman" w:cs="Times New Roman"/>
          <w:color w:val="000000"/>
          <w:sz w:val="24"/>
          <w:szCs w:val="24"/>
        </w:rPr>
        <w:t>Inspektor Nadzoru zobowiązany będzie do kontrolowania jakości i ilości całości robót, które są niezbędne dla prawidłowego wykonania przedmiotu umowy oraz zastosowanych materiałów.</w:t>
      </w:r>
    </w:p>
    <w:p w14:paraId="677D55B4" w14:textId="77777777" w:rsidR="00E764A6" w:rsidRPr="00D24B50" w:rsidRDefault="00E764A6" w:rsidP="00E764A6">
      <w:pPr>
        <w:numPr>
          <w:ilvl w:val="0"/>
          <w:numId w:val="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B50">
        <w:rPr>
          <w:rFonts w:ascii="Times New Roman" w:hAnsi="Times New Roman" w:cs="Times New Roman"/>
          <w:color w:val="000000"/>
          <w:sz w:val="24"/>
          <w:szCs w:val="24"/>
        </w:rPr>
        <w:t>Inspektor Nadzoru zobowiązany będzie do sprawdzania wykonanych robót i powiadamiania                        o wykrytych wadach.</w:t>
      </w:r>
    </w:p>
    <w:p w14:paraId="4E4DD306" w14:textId="77777777" w:rsidR="00E764A6" w:rsidRPr="00D24B50" w:rsidRDefault="00E764A6" w:rsidP="00E764A6">
      <w:pPr>
        <w:numPr>
          <w:ilvl w:val="0"/>
          <w:numId w:val="8"/>
        </w:numPr>
        <w:tabs>
          <w:tab w:val="clear" w:pos="720"/>
          <w:tab w:val="num" w:pos="54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B50">
        <w:rPr>
          <w:rFonts w:ascii="Times New Roman" w:hAnsi="Times New Roman" w:cs="Times New Roman"/>
          <w:color w:val="000000"/>
          <w:sz w:val="24"/>
          <w:szCs w:val="24"/>
        </w:rPr>
        <w:t xml:space="preserve">Wykonawca i osoby działające w jego imieniu zobowiązane są współpracować z Inspektorem Nadzoru oraz stosować się do jego poleceń i instrukcji dotyczących wykonywanych robót jeżeli są one zgodne z prawem. </w:t>
      </w:r>
      <w:r w:rsidRPr="00D24B50">
        <w:rPr>
          <w:rFonts w:ascii="Times New Roman" w:hAnsi="Times New Roman" w:cs="Times New Roman"/>
          <w:sz w:val="24"/>
          <w:szCs w:val="24"/>
        </w:rPr>
        <w:t>Osoby te nie mają prawa do podejmowania zobowiązań finansowych związanych z niniejszą umową.</w:t>
      </w:r>
    </w:p>
    <w:p w14:paraId="1AA577F5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79F42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2EA59C17" w14:textId="77777777" w:rsidR="00E764A6" w:rsidRPr="00D24B50" w:rsidRDefault="00E764A6" w:rsidP="00E764A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W czasie trwania realizacji zadania Wykonawca zobowiązuje się do zabezpieczenia                              i oznakowania miejsc prowadzonych prac oraz zapewnienia bezpieczeństwa przebywających w obszarze prac osób.</w:t>
      </w:r>
    </w:p>
    <w:p w14:paraId="2261F486" w14:textId="77777777" w:rsidR="00E764A6" w:rsidRPr="00D24B50" w:rsidRDefault="00E764A6" w:rsidP="00E764A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Wykonawca ponosi wszelką odpowiedzialność za teren prac z chwilą ich rozpoczęcia.</w:t>
      </w:r>
    </w:p>
    <w:p w14:paraId="22EE8E2D" w14:textId="77777777" w:rsidR="00E764A6" w:rsidRPr="00D24B50" w:rsidRDefault="00E764A6" w:rsidP="00E764A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przeprowadzenia prac wyszczególnionych w § 1 niniejszej umowy zgodnie z obowiązującymi przepisami, w tym przepisami z zakresu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prawa budowalnego, bhp</w:t>
      </w: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należytą starannością w ich wykonywaniu.</w:t>
      </w:r>
    </w:p>
    <w:p w14:paraId="34D1117D" w14:textId="77777777" w:rsidR="00E764A6" w:rsidRPr="00D24B50" w:rsidRDefault="00E764A6" w:rsidP="00E764A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sporządzić opis wykonanych robót i spis zastosowanych materiałów.</w:t>
      </w:r>
    </w:p>
    <w:p w14:paraId="5398CAA4" w14:textId="77777777" w:rsidR="00E764A6" w:rsidRPr="00D24B50" w:rsidRDefault="00E764A6" w:rsidP="00E764A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zdjęcia potwierdzające zakres wykonanych prac.</w:t>
      </w:r>
    </w:p>
    <w:p w14:paraId="27A2D470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CA4E1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5C0E1D8F" w14:textId="28D31C3E" w:rsidR="00E764A6" w:rsidRPr="00D24B50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Wykonawcy wynagrodzenie ryczałtowe </w:t>
      </w: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 wykonanie czynności wymienionych w § 1 niniejszej umowy w kwocie brutto </w:t>
      </w:r>
      <w:r w:rsidRPr="004C555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…………..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 (słownie złotych: ………………..)</w:t>
      </w:r>
      <w:r w:rsidR="004C5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na podstawie przedstawionej faktury/rachunku za wykonane prace.                                       </w:t>
      </w:r>
    </w:p>
    <w:p w14:paraId="2490DE47" w14:textId="77777777" w:rsidR="00E764A6" w:rsidRPr="00D24B50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Podstawą do wystawienia faktury/rachunku jest protokół odbioru prawidłowo wykonanego całego przedmiotu  </w:t>
      </w:r>
      <w:r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 wraz z uprzątnięciem terenu oraz przekazanie Zamawiającemu dokumentacji, o której mowa w §4 ust. 4 i 5.</w:t>
      </w:r>
    </w:p>
    <w:p w14:paraId="64AC0FC6" w14:textId="77777777" w:rsidR="00E764A6" w:rsidRPr="00D24B50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Płatnikiem faktur/rachunków jest Powiat Częstochowski z siedzibą w Częstochowie przy                                         ul. Sobieskiego 9 o numerze  NIP 5732788125 i REGON 152180837.</w:t>
      </w:r>
    </w:p>
    <w:p w14:paraId="37E611CC" w14:textId="5279CAAE" w:rsidR="00E764A6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w ciągu 30 dni od daty przedłożenia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prawidłowej</w:t>
      </w: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faktury/rachunku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przelewem na rachunek bankowy nr</w:t>
      </w:r>
      <w:r w:rsidR="004C5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1045840C" w14:textId="77777777" w:rsidR="00E764A6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FFE">
        <w:rPr>
          <w:rFonts w:ascii="Times New Roman" w:hAnsi="Times New Roman" w:cs="Times New Roman"/>
          <w:sz w:val="24"/>
          <w:szCs w:val="24"/>
        </w:rPr>
        <w:t xml:space="preserve">Wykonawca oświadcza, że rachunek płatności </w:t>
      </w:r>
      <w:r>
        <w:rPr>
          <w:rFonts w:ascii="Times New Roman" w:hAnsi="Times New Roman" w:cs="Times New Roman"/>
          <w:sz w:val="24"/>
          <w:szCs w:val="24"/>
        </w:rPr>
        <w:t>o którym mowa w ust. 4</w:t>
      </w:r>
      <w:r w:rsidRPr="00F63FFE">
        <w:rPr>
          <w:rFonts w:ascii="Times New Roman" w:hAnsi="Times New Roman" w:cs="Times New Roman"/>
          <w:sz w:val="24"/>
          <w:szCs w:val="24"/>
        </w:rPr>
        <w:t xml:space="preserve"> należy do Wykonawcy umowy. Wykonawca oświadcza, że rachunek ten został zgłoszony w Urzędzie Skarbowym dla celów rozliczeń podatku VAT. </w:t>
      </w:r>
      <w:r w:rsidRPr="00F63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E77808" w14:textId="77777777" w:rsidR="00E764A6" w:rsidRPr="00173940" w:rsidRDefault="00E764A6" w:rsidP="00E764A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940">
        <w:rPr>
          <w:rFonts w:ascii="Times New Roman" w:hAnsi="Times New Roman" w:cs="Times New Roman"/>
          <w:sz w:val="24"/>
          <w:szCs w:val="24"/>
        </w:rPr>
        <w:t xml:space="preserve">W przypadku wystawienia faktury elektronicznej, musi ona zostać przesłana </w:t>
      </w:r>
      <w:r w:rsidRPr="00173940">
        <w:rPr>
          <w:rFonts w:ascii="Times New Roman" w:hAnsi="Times New Roman" w:cs="Times New Roman"/>
          <w:sz w:val="24"/>
          <w:szCs w:val="24"/>
        </w:rPr>
        <w:br/>
        <w:t xml:space="preserve">za pośrednictwem Platformy Elektronicznego Fakturowania, zgodnie z przepisami ustawy </w:t>
      </w:r>
      <w:r w:rsidRPr="00173940">
        <w:rPr>
          <w:rFonts w:ascii="Times New Roman" w:hAnsi="Times New Roman" w:cs="Times New Roman"/>
          <w:sz w:val="24"/>
          <w:szCs w:val="24"/>
        </w:rPr>
        <w:br/>
        <w:t xml:space="preserve">z dnia 9 listopada 2018 r. o elektronicznym fakturowaniu w zamówieniach publicznych, koncesjach na roboty budowlane lub usługi oraz partnerstwie publiczno-prawnym (tekst jedn. Dz.U.2020, poz. 1666 z </w:t>
      </w:r>
      <w:proofErr w:type="spellStart"/>
      <w:r w:rsidRPr="001739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73940">
        <w:rPr>
          <w:rFonts w:ascii="Times New Roman" w:hAnsi="Times New Roman" w:cs="Times New Roman"/>
          <w:sz w:val="24"/>
          <w:szCs w:val="24"/>
        </w:rPr>
        <w:t>. zm.) oraz zawierać następujące danie: Nabywca: Powiat Częstochowski, ul. Jana III Sobieskiego 9, NIP 573-27-88-125, GLN 5907751124007.</w:t>
      </w:r>
    </w:p>
    <w:p w14:paraId="2BF4A32C" w14:textId="77777777" w:rsidR="00E764A6" w:rsidRPr="00D24B50" w:rsidRDefault="00E764A6" w:rsidP="00E764A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4A7C6" w14:textId="77777777" w:rsidR="00E764A6" w:rsidRDefault="00E764A6" w:rsidP="00E764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53A23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4AD41712" w14:textId="77777777" w:rsidR="00E764A6" w:rsidRPr="00D24B50" w:rsidRDefault="00E764A6" w:rsidP="00E764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ab/>
        <w:t>Wykonawca nie może powierzyć wykonania czynności określonych w § 1 innej osobie bez zgody Zamawiającego wyrażonej na piśmie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85FCE2" w14:textId="77777777" w:rsidR="00E764A6" w:rsidRPr="00D24B50" w:rsidRDefault="00E764A6" w:rsidP="00E764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ab/>
        <w:t>W razie naruszenia przez Wykonawcę postanowienia określonego w ust.1 Zamawiający może bezzwłocznie od umowy odstąpić.</w:t>
      </w:r>
    </w:p>
    <w:p w14:paraId="404340CB" w14:textId="77777777" w:rsidR="00E764A6" w:rsidRPr="00D24B50" w:rsidRDefault="00E764A6" w:rsidP="00E764A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8BA7" w14:textId="77777777" w:rsidR="00E764A6" w:rsidRPr="00D24B50" w:rsidRDefault="00E764A6" w:rsidP="00E764A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420F72B0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Wykonawca ponosi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pełną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odpowiedzialność za </w:t>
      </w:r>
      <w:r>
        <w:rPr>
          <w:rFonts w:ascii="Times New Roman" w:eastAsia="Times New Roman" w:hAnsi="Times New Roman" w:cs="Times New Roman"/>
          <w:sz w:val="24"/>
          <w:szCs w:val="24"/>
        </w:rPr>
        <w:t>działania i zaniechania osób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, który</w:t>
      </w:r>
      <w:r>
        <w:rPr>
          <w:rFonts w:ascii="Times New Roman" w:eastAsia="Times New Roman" w:hAnsi="Times New Roman" w:cs="Times New Roman"/>
          <w:sz w:val="24"/>
          <w:szCs w:val="24"/>
        </w:rPr>
        <w:t>mi posługuje się dla wykonania umowy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FAEDD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sym w:font="Times New Roman" w:char="00A7"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</w:p>
    <w:p w14:paraId="1FD447D4" w14:textId="77777777" w:rsidR="00E764A6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eastAsia="Times New Roman" w:hAnsi="Times New Roman" w:cs="Times New Roman"/>
          <w:sz w:val="24"/>
          <w:szCs w:val="24"/>
        </w:rPr>
        <w:t xml:space="preserve">W razie zwłoki w wykonaniu czynności określonych w § 1 </w:t>
      </w:r>
      <w:r w:rsidRPr="000A2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niniejszej umowy w stosunku do terminu określonego w § 2 ust. 1 </w:t>
      </w:r>
      <w:r w:rsidRPr="000A26B1">
        <w:rPr>
          <w:rFonts w:ascii="Times New Roman" w:eastAsia="Times New Roman" w:hAnsi="Times New Roman" w:cs="Times New Roman"/>
          <w:sz w:val="24"/>
          <w:szCs w:val="24"/>
        </w:rPr>
        <w:t>Wykonawca zobowiązany jest zapłacić Zamawiającemu karę umowną w wysokości 0,5% wynagrodzenia umownego brutto określonego w § 5</w:t>
      </w:r>
      <w:r w:rsidRPr="000A26B1">
        <w:rPr>
          <w:rFonts w:ascii="Times New Roman" w:eastAsia="Times New Roman" w:hAnsi="Times New Roman" w:cs="Times New Roman"/>
          <w:sz w:val="24"/>
          <w:szCs w:val="24"/>
        </w:rPr>
        <w:br/>
        <w:t>ust. 1 za każdy dzień zwłoki.</w:t>
      </w:r>
    </w:p>
    <w:p w14:paraId="2DD446F1" w14:textId="77777777" w:rsidR="00E764A6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 usunięciu wad w terminie określonym w § 2 </w:t>
      </w:r>
      <w:r w:rsidRPr="000A2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4 Wykonawca zobowiązany jest zapłacić Zamawiającemu karę umowną w wysokości </w:t>
      </w:r>
      <w:r w:rsidRPr="000A2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0,5 % wynagrodzenia </w:t>
      </w:r>
      <w:r w:rsidRPr="000A26B1">
        <w:rPr>
          <w:rFonts w:ascii="Times New Roman" w:eastAsia="Times New Roman" w:hAnsi="Times New Roman" w:cs="Times New Roman"/>
          <w:sz w:val="24"/>
          <w:szCs w:val="24"/>
        </w:rPr>
        <w:t xml:space="preserve">umownego brutto </w:t>
      </w:r>
      <w:r w:rsidRPr="000A2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 5 ust. 1 za każdy dzień zwłoki.  </w:t>
      </w:r>
    </w:p>
    <w:p w14:paraId="43B2447F" w14:textId="77777777" w:rsidR="00E764A6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eastAsia="Times New Roman" w:hAnsi="Times New Roman" w:cs="Times New Roman"/>
          <w:sz w:val="24"/>
          <w:szCs w:val="24"/>
        </w:rPr>
        <w:t xml:space="preserve">W razie odstąpienia lub rozwiązania umowy przez którąkolwiek ze stron z winy Wykonawcy, Wykonawca zapłaci karę umowną w wysokości 20 % łącznego wynagrodzenia umownego brutto  określonego w § 5 ust. 1. </w:t>
      </w:r>
    </w:p>
    <w:p w14:paraId="28FA97C7" w14:textId="77777777" w:rsidR="00E764A6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eastAsia="Times New Roman" w:hAnsi="Times New Roman" w:cs="Times New Roman"/>
          <w:sz w:val="24"/>
          <w:szCs w:val="24"/>
        </w:rPr>
        <w:t>Łączna wysokość kar umownych nie może przekroczyć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0% wynagrodzenia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A26B1">
        <w:rPr>
          <w:rFonts w:ascii="Times New Roman" w:eastAsia="Times New Roman" w:hAnsi="Times New Roman" w:cs="Times New Roman"/>
          <w:sz w:val="24"/>
          <w:szCs w:val="24"/>
        </w:rPr>
        <w:t>umownego brutto ustalonego w § 5 ust.1.</w:t>
      </w:r>
    </w:p>
    <w:p w14:paraId="309D6664" w14:textId="77777777" w:rsidR="00E764A6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płatne są w terminie 14 dni od daty doręczenia Wykonawcy noty    obciążeniowej.</w:t>
      </w:r>
    </w:p>
    <w:p w14:paraId="216DCD8A" w14:textId="77777777" w:rsidR="00E764A6" w:rsidRPr="000A26B1" w:rsidRDefault="00E764A6" w:rsidP="00E764A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1">
        <w:rPr>
          <w:rFonts w:ascii="Times New Roman" w:hAnsi="Times New Roman" w:cs="Times New Roman"/>
          <w:sz w:val="24"/>
          <w:szCs w:val="24"/>
        </w:rPr>
        <w:t>Kary umowne mogą być potrącone z wynagrodzenia przysługującego Wykonawcy, na co  Wykonawca wyraża zgodę.</w:t>
      </w:r>
    </w:p>
    <w:p w14:paraId="0C72FE5A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486A8" w14:textId="77777777" w:rsidR="00E764A6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06FEAB35" w14:textId="77777777" w:rsidR="00E764A6" w:rsidRPr="00B471BE" w:rsidRDefault="00E764A6" w:rsidP="00E764A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1BE">
        <w:rPr>
          <w:rFonts w:ascii="Times New Roman" w:eastAsia="Times New Roman" w:hAnsi="Times New Roman" w:cs="Times New Roman"/>
          <w:sz w:val="24"/>
          <w:szCs w:val="24"/>
        </w:rPr>
        <w:t xml:space="preserve">Zamawiający ma prawo odstąpić od umowy w przypadkach określonych w Kodeksie cywilnym, a ponadto w razie, gdy Wykonawca jest w zwłoce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wykonaniem umowy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r w:rsidRPr="00B471BE">
        <w:rPr>
          <w:rFonts w:ascii="Times New Roman" w:eastAsia="Times New Roman" w:hAnsi="Times New Roman" w:cs="Times New Roman"/>
          <w:sz w:val="24"/>
          <w:szCs w:val="24"/>
        </w:rPr>
        <w:t>co najmniej 14 dni w stosunku do terminu określonego w § 2 ust. 1 umowy.</w:t>
      </w:r>
    </w:p>
    <w:p w14:paraId="72FAD15D" w14:textId="77777777" w:rsidR="00E764A6" w:rsidRPr="0000730E" w:rsidRDefault="00E764A6" w:rsidP="00E764A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Odstąpienie od umowy w każdym przypadku powinno nastąpić na piśmie pod rygorem nieważności i zawierać uzasadnienie. </w:t>
      </w:r>
    </w:p>
    <w:p w14:paraId="1B3ED712" w14:textId="77777777" w:rsidR="00E764A6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D91CC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14:paraId="6D5F2B27" w14:textId="77777777" w:rsidR="00E764A6" w:rsidRPr="00D24B50" w:rsidRDefault="00E764A6" w:rsidP="00E764A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B5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umowy może nastąpić za zgodą obu stron wyrażoną w formie pisemnej pod rygorem nieważności.</w:t>
      </w:r>
    </w:p>
    <w:p w14:paraId="77077485" w14:textId="77777777" w:rsidR="00E764A6" w:rsidRDefault="00E764A6" w:rsidP="00E764A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 xml:space="preserve">Zamawiający dopuszcza zmianę postanowień umowy </w:t>
      </w:r>
      <w:r>
        <w:rPr>
          <w:rFonts w:ascii="Times New Roman" w:hAnsi="Times New Roman" w:cs="Times New Roman"/>
          <w:sz w:val="24"/>
          <w:szCs w:val="24"/>
        </w:rPr>
        <w:t>w przypadkach prawem dopuszczalnych, a w szczególności gdy:</w:t>
      </w:r>
    </w:p>
    <w:p w14:paraId="740E0E2C" w14:textId="77777777" w:rsidR="00E764A6" w:rsidRDefault="00E764A6" w:rsidP="00E764A6">
      <w:pPr>
        <w:pStyle w:val="Akapitzlist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zmiany spowodowane jest</w:t>
      </w:r>
      <w:r w:rsidRPr="00D24B50">
        <w:rPr>
          <w:rFonts w:ascii="Times New Roman" w:hAnsi="Times New Roman" w:cs="Times New Roman"/>
          <w:sz w:val="24"/>
          <w:szCs w:val="24"/>
        </w:rPr>
        <w:t xml:space="preserve"> okolicznościami, których nie </w:t>
      </w:r>
      <w:r>
        <w:rPr>
          <w:rFonts w:ascii="Times New Roman" w:hAnsi="Times New Roman" w:cs="Times New Roman"/>
          <w:sz w:val="24"/>
          <w:szCs w:val="24"/>
        </w:rPr>
        <w:t xml:space="preserve">można było </w:t>
      </w:r>
      <w:r w:rsidRPr="00D24B50">
        <w:rPr>
          <w:rFonts w:ascii="Times New Roman" w:hAnsi="Times New Roman" w:cs="Times New Roman"/>
          <w:sz w:val="24"/>
          <w:szCs w:val="24"/>
        </w:rPr>
        <w:t xml:space="preserve"> przewidzieć</w:t>
      </w:r>
      <w:r>
        <w:rPr>
          <w:rFonts w:ascii="Times New Roman" w:hAnsi="Times New Roman" w:cs="Times New Roman"/>
          <w:sz w:val="24"/>
          <w:szCs w:val="24"/>
        </w:rPr>
        <w:t xml:space="preserve"> przy zawieraniu umowy,</w:t>
      </w:r>
    </w:p>
    <w:p w14:paraId="5A429190" w14:textId="77777777" w:rsidR="00E764A6" w:rsidRDefault="00E764A6" w:rsidP="00E764A6">
      <w:pPr>
        <w:pStyle w:val="Akapitzlist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 to  z powodów losowych, siły wyższej lub innych okoliczności niezależnych od stron,</w:t>
      </w:r>
    </w:p>
    <w:p w14:paraId="46D72A96" w14:textId="77777777" w:rsidR="00E764A6" w:rsidRPr="00B471BE" w:rsidRDefault="00E764A6" w:rsidP="00E764A6">
      <w:pPr>
        <w:pStyle w:val="Akapitzlist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konieczna jest zamiana technologii </w:t>
      </w:r>
      <w:r w:rsidRPr="00B471BE">
        <w:rPr>
          <w:rFonts w:ascii="Times New Roman" w:hAnsi="Times New Roman" w:cs="Times New Roman"/>
          <w:sz w:val="24"/>
          <w:szCs w:val="24"/>
        </w:rPr>
        <w:t>wykonania prac z przyczyn wynikłych w trakcie ich realizacji.</w:t>
      </w:r>
    </w:p>
    <w:p w14:paraId="47899E33" w14:textId="77777777" w:rsidR="00E764A6" w:rsidRPr="00D24B50" w:rsidRDefault="00E764A6" w:rsidP="00E764A6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dopuszcza także możliwość dokonania zmiany przedmiotu umowy polegającej na wykonaniu prac uzupełniających lub dodatkowych, jeżeli w toku wykonywania umowy okaże się to uzasadnione, a wartość prac nie wpłynie na zmianę trybu zawarcia umowy.</w:t>
      </w:r>
    </w:p>
    <w:p w14:paraId="0586DEFA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14:paraId="2224C522" w14:textId="6861D214" w:rsidR="00E764A6" w:rsidRPr="00D24B50" w:rsidRDefault="00E764A6" w:rsidP="00E7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Umowa niniejsza została zawarta w wyniku postępowania przeprowadzonego</w:t>
      </w:r>
      <w:r w:rsidR="00AD4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 xml:space="preserve">poniżej progu </w:t>
      </w:r>
      <w:r w:rsidR="00AD46E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24B50">
        <w:rPr>
          <w:rFonts w:ascii="Times New Roman" w:eastAsia="Times New Roman" w:hAnsi="Times New Roman" w:cs="Times New Roman"/>
          <w:sz w:val="24"/>
          <w:szCs w:val="24"/>
        </w:rPr>
        <w:t>z art. 2 ust. 1 pkt 1) ustawy z dnia 11 września 2019 r.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4B50">
        <w:rPr>
          <w:rFonts w:ascii="Times New Roman" w:hAnsi="Times New Roman" w:cs="Times New Roman"/>
          <w:sz w:val="24"/>
          <w:szCs w:val="24"/>
        </w:rPr>
        <w:t>Dz.U.202</w:t>
      </w:r>
      <w:r w:rsidR="004C5559">
        <w:rPr>
          <w:rFonts w:ascii="Times New Roman" w:hAnsi="Times New Roman" w:cs="Times New Roman"/>
          <w:sz w:val="24"/>
          <w:szCs w:val="24"/>
        </w:rPr>
        <w:t>4</w:t>
      </w:r>
      <w:r w:rsidRPr="00D24B50">
        <w:rPr>
          <w:rFonts w:ascii="Times New Roman" w:hAnsi="Times New Roman" w:cs="Times New Roman"/>
          <w:sz w:val="24"/>
          <w:szCs w:val="24"/>
        </w:rPr>
        <w:t>, poz. 1</w:t>
      </w:r>
      <w:r w:rsidR="004C5559">
        <w:rPr>
          <w:rFonts w:ascii="Times New Roman" w:hAnsi="Times New Roman" w:cs="Times New Roman"/>
          <w:sz w:val="24"/>
          <w:szCs w:val="24"/>
        </w:rPr>
        <w:t>320</w:t>
      </w:r>
      <w:r w:rsidRPr="00D24B5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24B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4B50">
        <w:rPr>
          <w:rFonts w:ascii="Times New Roman" w:hAnsi="Times New Roman" w:cs="Times New Roman"/>
          <w:sz w:val="24"/>
          <w:szCs w:val="24"/>
        </w:rPr>
        <w:t>. zm.).</w:t>
      </w:r>
    </w:p>
    <w:p w14:paraId="77AB788C" w14:textId="77777777" w:rsidR="00E764A6" w:rsidRPr="00D24B50" w:rsidRDefault="00E764A6" w:rsidP="00E7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92D7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16D9FEE0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W sprawach nieregulowanych niniejszą umową stosuje się przepisy Kodeksu Cywilnego.</w:t>
      </w:r>
    </w:p>
    <w:p w14:paraId="441396C4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BAA4E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14:paraId="0F1148A8" w14:textId="77777777" w:rsidR="00E764A6" w:rsidRPr="00B471BE" w:rsidRDefault="00E764A6" w:rsidP="00E76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B50">
        <w:rPr>
          <w:rFonts w:ascii="Times New Roman" w:hAnsi="Times New Roman" w:cs="Times New Roman"/>
          <w:color w:val="000000"/>
          <w:sz w:val="24"/>
          <w:szCs w:val="24"/>
        </w:rPr>
        <w:t xml:space="preserve">Wykonawca udzieli Zamawiającemu 24 miesięcznej gwarancji na przedmiot umowy. Gwarancja rozpoczyna swój bieg od daty odbioru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ustalonej w oparciu o protokół, o którym mowa </w:t>
      </w:r>
      <w:r w:rsidRPr="00B471BE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B471BE">
        <w:rPr>
          <w:rFonts w:ascii="Times New Roman" w:eastAsia="Times New Roman" w:hAnsi="Times New Roman" w:cs="Times New Roman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ust. 3.</w:t>
      </w:r>
    </w:p>
    <w:p w14:paraId="251D121A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C2458" w14:textId="77777777" w:rsidR="00E764A6" w:rsidRPr="00D24B50" w:rsidRDefault="00E764A6" w:rsidP="00E7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14:paraId="6F1B26F2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Umowę sporządzono w 4-ch jednobrzmiących egzemplarzach z przeznaczeniem:</w:t>
      </w:r>
    </w:p>
    <w:p w14:paraId="7FB21017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- 1 egz. dla Wykonawcy,</w:t>
      </w:r>
    </w:p>
    <w:p w14:paraId="6D203E0F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sz w:val="24"/>
          <w:szCs w:val="24"/>
        </w:rPr>
        <w:t>- 3 egz. dla Zamawiającego.</w:t>
      </w:r>
    </w:p>
    <w:p w14:paraId="08F9C176" w14:textId="77777777" w:rsidR="00E764A6" w:rsidRPr="00D24B50" w:rsidRDefault="00E764A6" w:rsidP="00E7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F70A8" w14:textId="75E96939" w:rsidR="00E764A6" w:rsidRPr="00D24B50" w:rsidRDefault="00E764A6" w:rsidP="004C55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55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4B50">
        <w:rPr>
          <w:rFonts w:ascii="Times New Roman" w:eastAsia="Times New Roman" w:hAnsi="Times New Roman" w:cs="Times New Roman"/>
          <w:b/>
          <w:sz w:val="24"/>
          <w:szCs w:val="24"/>
        </w:rPr>
        <w:tab/>
        <w:t>Zamawiający</w:t>
      </w:r>
    </w:p>
    <w:p w14:paraId="6411BDFD" w14:textId="77777777" w:rsidR="00E764A6" w:rsidRPr="00D24B50" w:rsidRDefault="00E764A6" w:rsidP="00E7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26E8D" w14:textId="77777777" w:rsidR="00E764A6" w:rsidRPr="00D24B50" w:rsidRDefault="00E764A6" w:rsidP="00E76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47D052" w14:textId="77777777" w:rsidR="00E764A6" w:rsidRDefault="00E764A6" w:rsidP="00E764A6"/>
    <w:p w14:paraId="650F9CFF" w14:textId="77777777" w:rsidR="0062081B" w:rsidRDefault="0062081B"/>
    <w:sectPr w:rsidR="0062081B" w:rsidSect="00D24B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37B6" w14:textId="77777777" w:rsidR="00057114" w:rsidRDefault="00057114">
      <w:pPr>
        <w:spacing w:after="0" w:line="240" w:lineRule="auto"/>
      </w:pPr>
      <w:r>
        <w:separator/>
      </w:r>
    </w:p>
  </w:endnote>
  <w:endnote w:type="continuationSeparator" w:id="0">
    <w:p w14:paraId="5B68C2C0" w14:textId="77777777" w:rsidR="00057114" w:rsidRDefault="0005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976441"/>
      <w:docPartObj>
        <w:docPartGallery w:val="Page Numbers (Bottom of Page)"/>
        <w:docPartUnique/>
      </w:docPartObj>
    </w:sdtPr>
    <w:sdtContent>
      <w:p w14:paraId="379ACB05" w14:textId="77777777" w:rsidR="003E69AD" w:rsidRDefault="008875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F8">
          <w:rPr>
            <w:noProof/>
          </w:rPr>
          <w:t>4</w:t>
        </w:r>
        <w:r>
          <w:fldChar w:fldCharType="end"/>
        </w:r>
      </w:p>
    </w:sdtContent>
  </w:sdt>
  <w:p w14:paraId="486B3ECE" w14:textId="77777777" w:rsidR="003E69AD" w:rsidRDefault="003E6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D15D" w14:textId="77777777" w:rsidR="00057114" w:rsidRDefault="00057114">
      <w:pPr>
        <w:spacing w:after="0" w:line="240" w:lineRule="auto"/>
      </w:pPr>
      <w:r>
        <w:separator/>
      </w:r>
    </w:p>
  </w:footnote>
  <w:footnote w:type="continuationSeparator" w:id="0">
    <w:p w14:paraId="781AF73E" w14:textId="77777777" w:rsidR="00057114" w:rsidRDefault="0005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8C1"/>
    <w:multiLevelType w:val="hybridMultilevel"/>
    <w:tmpl w:val="A8DEB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176"/>
    <w:multiLevelType w:val="hybridMultilevel"/>
    <w:tmpl w:val="020CD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622D"/>
    <w:multiLevelType w:val="hybridMultilevel"/>
    <w:tmpl w:val="59BC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265"/>
    <w:multiLevelType w:val="hybridMultilevel"/>
    <w:tmpl w:val="0F74468E"/>
    <w:lvl w:ilvl="0" w:tplc="448AD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F4F"/>
    <w:multiLevelType w:val="hybridMultilevel"/>
    <w:tmpl w:val="0E285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6F8"/>
    <w:multiLevelType w:val="hybridMultilevel"/>
    <w:tmpl w:val="568A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1F54"/>
    <w:multiLevelType w:val="hybridMultilevel"/>
    <w:tmpl w:val="416A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E4864"/>
    <w:multiLevelType w:val="hybridMultilevel"/>
    <w:tmpl w:val="94A4F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3093"/>
    <w:multiLevelType w:val="hybridMultilevel"/>
    <w:tmpl w:val="6E9021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BF7119"/>
    <w:multiLevelType w:val="hybridMultilevel"/>
    <w:tmpl w:val="2F565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461A"/>
    <w:multiLevelType w:val="hybridMultilevel"/>
    <w:tmpl w:val="17FA346E"/>
    <w:lvl w:ilvl="0" w:tplc="C5EA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625F"/>
    <w:multiLevelType w:val="hybridMultilevel"/>
    <w:tmpl w:val="2D3008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27952365">
    <w:abstractNumId w:val="3"/>
  </w:num>
  <w:num w:numId="2" w16cid:durableId="809632332">
    <w:abstractNumId w:val="11"/>
  </w:num>
  <w:num w:numId="3" w16cid:durableId="1622882608">
    <w:abstractNumId w:val="5"/>
  </w:num>
  <w:num w:numId="4" w16cid:durableId="1471510009">
    <w:abstractNumId w:val="6"/>
  </w:num>
  <w:num w:numId="5" w16cid:durableId="1480607505">
    <w:abstractNumId w:val="1"/>
  </w:num>
  <w:num w:numId="6" w16cid:durableId="142502454">
    <w:abstractNumId w:val="9"/>
  </w:num>
  <w:num w:numId="7" w16cid:durableId="381560036">
    <w:abstractNumId w:val="4"/>
  </w:num>
  <w:num w:numId="8" w16cid:durableId="222176441">
    <w:abstractNumId w:val="10"/>
  </w:num>
  <w:num w:numId="9" w16cid:durableId="1715231654">
    <w:abstractNumId w:val="0"/>
  </w:num>
  <w:num w:numId="10" w16cid:durableId="525871161">
    <w:abstractNumId w:val="8"/>
  </w:num>
  <w:num w:numId="11" w16cid:durableId="520826376">
    <w:abstractNumId w:val="2"/>
  </w:num>
  <w:num w:numId="12" w16cid:durableId="642346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6"/>
    <w:rsid w:val="00057114"/>
    <w:rsid w:val="003E69AD"/>
    <w:rsid w:val="004C5559"/>
    <w:rsid w:val="0062081B"/>
    <w:rsid w:val="0088754A"/>
    <w:rsid w:val="00906BA7"/>
    <w:rsid w:val="0096747D"/>
    <w:rsid w:val="00991D51"/>
    <w:rsid w:val="00AD46E6"/>
    <w:rsid w:val="00C72C57"/>
    <w:rsid w:val="00DE3EF7"/>
    <w:rsid w:val="00E764A6"/>
    <w:rsid w:val="00F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98D"/>
  <w15:chartTrackingRefBased/>
  <w15:docId w15:val="{DB5E99DE-90D5-4DB3-8E7A-D7219619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4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7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A6"/>
  </w:style>
  <w:style w:type="character" w:styleId="Hipercze">
    <w:name w:val="Hyperlink"/>
    <w:basedOn w:val="Domylnaczcionkaakapitu"/>
    <w:uiPriority w:val="99"/>
    <w:unhideWhenUsed/>
    <w:rsid w:val="00E764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B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kuk@czestochowa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nopik@czestochow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MK. Knopik</dc:creator>
  <cp:keywords/>
  <dc:description/>
  <cp:lastModifiedBy>Katarzyna</cp:lastModifiedBy>
  <cp:revision>3</cp:revision>
  <cp:lastPrinted>2024-08-28T12:40:00Z</cp:lastPrinted>
  <dcterms:created xsi:type="dcterms:W3CDTF">2024-09-05T11:07:00Z</dcterms:created>
  <dcterms:modified xsi:type="dcterms:W3CDTF">2024-09-05T11:20:00Z</dcterms:modified>
</cp:coreProperties>
</file>